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E168" w14:textId="560511BE" w:rsidR="00557C03" w:rsidRPr="00557C03" w:rsidRDefault="00557C03" w:rsidP="00557C03">
      <w:pPr>
        <w:spacing w:before="240" w:after="240"/>
        <w:jc w:val="center"/>
        <w:rPr>
          <w:rFonts w:asciiTheme="minorHAnsi" w:hAnsiTheme="minorHAnsi" w:cstheme="minorHAnsi"/>
          <w:b/>
          <w:bCs/>
          <w:noProof/>
          <w:color w:val="auto"/>
          <w:sz w:val="28"/>
          <w:szCs w:val="28"/>
          <w:lang w:val="en-IE"/>
        </w:rPr>
      </w:pPr>
      <w:r w:rsidRPr="00557C03">
        <w:rPr>
          <w:rFonts w:asciiTheme="minorHAnsi" w:hAnsiTheme="minorHAnsi" w:cstheme="minorHAnsi"/>
          <w:b/>
          <w:bCs/>
          <w:noProof/>
          <w:color w:val="auto"/>
          <w:sz w:val="28"/>
          <w:szCs w:val="28"/>
          <w:lang w:val="en-IE"/>
        </w:rPr>
        <w:t>Annex III – Ownership Control Declaration</w:t>
      </w:r>
    </w:p>
    <w:p w14:paraId="2B0074E7" w14:textId="263528E4" w:rsidR="00377D9F" w:rsidRPr="00CB4591" w:rsidRDefault="008F743F" w:rsidP="00377D9F">
      <w:pPr>
        <w:pStyle w:val="Subtitle"/>
        <w:rPr>
          <w:lang w:val="en-GB" w:eastAsia="nl-BE"/>
        </w:rPr>
      </w:pPr>
      <w:r>
        <w:rPr>
          <w:rFonts w:ascii="Arial" w:eastAsia="Times New Roman" w:hAnsi="Arial" w:cs="Arial"/>
          <w:i/>
          <w:color w:val="4AA55B"/>
          <w:spacing w:val="0"/>
          <w:sz w:val="16"/>
          <w:szCs w:val="16"/>
          <w:lang w:val="en-GB" w:eastAsia="nl-BE"/>
        </w:rPr>
        <w:t xml:space="preserve">To be filled </w:t>
      </w:r>
      <w:r w:rsidR="00377D9F" w:rsidRPr="00377D9F">
        <w:rPr>
          <w:rFonts w:ascii="Arial" w:eastAsia="Times New Roman" w:hAnsi="Arial" w:cs="Arial"/>
          <w:i/>
          <w:color w:val="4AA55B"/>
          <w:spacing w:val="0"/>
          <w:sz w:val="16"/>
          <w:szCs w:val="16"/>
          <w:u w:val="single"/>
          <w:lang w:val="en-GB" w:eastAsia="nl-BE"/>
        </w:rPr>
        <w:t>only by</w:t>
      </w:r>
      <w:r w:rsidRPr="00377D9F">
        <w:rPr>
          <w:rFonts w:ascii="Arial" w:eastAsia="Times New Roman" w:hAnsi="Arial" w:cs="Arial"/>
          <w:i/>
          <w:color w:val="4AA55B"/>
          <w:spacing w:val="0"/>
          <w:sz w:val="16"/>
          <w:szCs w:val="16"/>
          <w:u w:val="single"/>
          <w:lang w:val="en-GB" w:eastAsia="nl-BE"/>
        </w:rPr>
        <w:t xml:space="preserve"> </w:t>
      </w:r>
      <w:r w:rsidR="00377D9F" w:rsidRPr="00377D9F">
        <w:rPr>
          <w:rFonts w:ascii="Arial" w:eastAsia="Times New Roman" w:hAnsi="Arial" w:cs="Arial"/>
          <w:i/>
          <w:color w:val="4AA55B"/>
          <w:spacing w:val="0"/>
          <w:sz w:val="16"/>
          <w:szCs w:val="16"/>
          <w:u w:val="single"/>
          <w:lang w:val="en-GB" w:eastAsia="nl-BE"/>
        </w:rPr>
        <w:t>Members</w:t>
      </w:r>
      <w:r w:rsidR="00377D9F">
        <w:rPr>
          <w:rFonts w:ascii="Arial" w:eastAsia="Times New Roman" w:hAnsi="Arial" w:cs="Arial"/>
          <w:i/>
          <w:color w:val="4AA55B"/>
          <w:spacing w:val="0"/>
          <w:sz w:val="16"/>
          <w:szCs w:val="16"/>
          <w:lang w:val="en-GB" w:eastAsia="nl-BE"/>
        </w:rPr>
        <w:t xml:space="preserve"> </w:t>
      </w:r>
      <w:r>
        <w:rPr>
          <w:rFonts w:ascii="Arial" w:eastAsia="Times New Roman" w:hAnsi="Arial" w:cs="Arial"/>
          <w:i/>
          <w:color w:val="4AA55B"/>
          <w:spacing w:val="0"/>
          <w:sz w:val="16"/>
          <w:szCs w:val="16"/>
          <w:lang w:val="en-GB" w:eastAsia="nl-BE"/>
        </w:rPr>
        <w:t>as part of the application.</w:t>
      </w:r>
      <w:r w:rsidRPr="00F92CDE">
        <w:rPr>
          <w:rFonts w:ascii="Arial" w:eastAsia="Times New Roman" w:hAnsi="Arial" w:cs="Arial"/>
          <w:i/>
          <w:color w:val="4AA55B"/>
          <w:spacing w:val="0"/>
          <w:sz w:val="16"/>
          <w:szCs w:val="16"/>
          <w:lang w:val="en-GB" w:eastAsia="nl-BE"/>
        </w:rPr>
        <w:t xml:space="preserve"> </w:t>
      </w:r>
    </w:p>
    <w:p w14:paraId="700AEE2A" w14:textId="2C69AA92" w:rsidR="00574619" w:rsidRPr="00356C84" w:rsidRDefault="00A92892" w:rsidP="00574619">
      <w:pPr>
        <w:spacing w:before="60" w:after="60"/>
        <w:rPr>
          <w:rFonts w:cs="Arial"/>
          <w:i/>
          <w:color w:val="4AA55B"/>
          <w:sz w:val="16"/>
          <w:szCs w:val="16"/>
          <w:lang w:val="en-GB" w:eastAsia="nl-BE"/>
        </w:rPr>
      </w:pPr>
      <w:r>
        <w:pict w14:anchorId="78C737D0">
          <v:shape id="_x0000_i1026" type="#_x0000_t75" style="width:10.5pt;height:10.5pt;visibility:visible;mso-wrap-style:square">
            <v:imagedata r:id="rId11" o:title=""/>
          </v:shape>
        </w:pict>
      </w:r>
      <w:r w:rsidR="00DA2AFD" w:rsidRPr="00356C84">
        <w:rPr>
          <w:rFonts w:cs="Arial"/>
          <w:i/>
          <w:color w:val="4AA55B"/>
          <w:sz w:val="16"/>
          <w:szCs w:val="16"/>
          <w:lang w:val="en-GB" w:eastAsia="nl-BE"/>
        </w:rPr>
        <w:t>The supporting document</w:t>
      </w:r>
      <w:r w:rsidR="00574619" w:rsidRPr="00356C84">
        <w:rPr>
          <w:rFonts w:cs="Arial"/>
          <w:i/>
          <w:color w:val="4AA55B"/>
          <w:sz w:val="16"/>
          <w:szCs w:val="16"/>
          <w:lang w:val="en-GB" w:eastAsia="nl-BE"/>
        </w:rPr>
        <w:t>s</w:t>
      </w:r>
      <w:r w:rsidR="00DA2AFD" w:rsidRPr="00356C84">
        <w:rPr>
          <w:rFonts w:cs="Arial"/>
          <w:i/>
          <w:color w:val="4AA55B"/>
          <w:sz w:val="16"/>
          <w:szCs w:val="16"/>
          <w:lang w:val="en-GB" w:eastAsia="nl-BE"/>
        </w:rPr>
        <w:t xml:space="preserve"> should reflect the situation </w:t>
      </w:r>
      <w:proofErr w:type="gramStart"/>
      <w:r w:rsidR="00DA2AFD" w:rsidRPr="00356C84">
        <w:rPr>
          <w:rFonts w:cs="Arial"/>
          <w:i/>
          <w:color w:val="4AA55B"/>
          <w:sz w:val="16"/>
          <w:szCs w:val="16"/>
          <w:lang w:val="en-GB" w:eastAsia="nl-BE"/>
        </w:rPr>
        <w:t>at the moment</w:t>
      </w:r>
      <w:proofErr w:type="gramEnd"/>
      <w:r w:rsidR="00DA2AFD" w:rsidRPr="00356C84">
        <w:rPr>
          <w:rFonts w:cs="Arial"/>
          <w:i/>
          <w:color w:val="4AA55B"/>
          <w:sz w:val="16"/>
          <w:szCs w:val="16"/>
          <w:lang w:val="en-GB" w:eastAsia="nl-BE"/>
        </w:rPr>
        <w:t xml:space="preserve"> you sign this declaration</w:t>
      </w:r>
      <w:r w:rsidR="00574619" w:rsidRPr="00356C84">
        <w:rPr>
          <w:rFonts w:cs="Arial"/>
          <w:i/>
          <w:color w:val="4AA55B"/>
          <w:sz w:val="16"/>
          <w:szCs w:val="16"/>
          <w:lang w:val="en-GB" w:eastAsia="nl-BE"/>
        </w:rPr>
        <w:t>.</w:t>
      </w:r>
      <w:r w:rsidR="00DA2AFD" w:rsidRPr="00356C84">
        <w:rPr>
          <w:rFonts w:cs="Arial"/>
          <w:i/>
          <w:color w:val="4AA55B"/>
          <w:sz w:val="16"/>
          <w:szCs w:val="16"/>
          <w:lang w:val="en-GB" w:eastAsia="nl-BE"/>
        </w:rPr>
        <w:t xml:space="preserve"> Please be aware that additional evidence may also be requested later on, in case there are open questions about your ownership/control status.</w:t>
      </w:r>
    </w:p>
    <w:p w14:paraId="59C2E19F" w14:textId="50CD792A" w:rsidR="00621212" w:rsidRDefault="00A92892" w:rsidP="00621212">
      <w:pPr>
        <w:spacing w:before="60" w:after="60"/>
        <w:rPr>
          <w:rFonts w:cs="Arial"/>
          <w:i/>
          <w:color w:val="4AA55B"/>
          <w:sz w:val="16"/>
          <w:szCs w:val="16"/>
          <w:lang w:val="en-GB" w:eastAsia="nl-BE"/>
        </w:rPr>
      </w:pPr>
      <w:r>
        <w:pict w14:anchorId="66972E06">
          <v:shape id="_x0000_i1027" type="#_x0000_t75" style="width:9.75pt;height:9.75pt;visibility:visible;mso-wrap-style:square">
            <v:imagedata r:id="rId11" o:title=""/>
          </v:shape>
        </w:pict>
      </w:r>
      <w:r w:rsidR="00574619" w:rsidRPr="00356C84">
        <w:rPr>
          <w:rFonts w:cs="Arial"/>
          <w:i/>
          <w:color w:val="4AA55B"/>
          <w:sz w:val="16"/>
          <w:szCs w:val="16"/>
          <w:lang w:val="en-GB" w:eastAsia="nl-BE"/>
        </w:rPr>
        <w:t xml:space="preserve"> Please note that the information in this declaration may be reused in case you apply to other EU calls that have ownership/control restrictions.</w:t>
      </w:r>
    </w:p>
    <w:p w14:paraId="63F1DE09" w14:textId="606E821A" w:rsidR="00574619" w:rsidRDefault="00621212" w:rsidP="00574619">
      <w:pPr>
        <w:spacing w:before="60"/>
        <w:rPr>
          <w:rFonts w:cs="Arial"/>
          <w:i/>
          <w:color w:val="4AA55B"/>
          <w:sz w:val="16"/>
          <w:szCs w:val="16"/>
          <w:lang w:val="en-GB" w:eastAsia="nl-BE"/>
        </w:rPr>
      </w:pPr>
      <w:r w:rsidRPr="00621212">
        <w:rPr>
          <w:noProof/>
          <w:lang w:val="en-GB" w:eastAsia="en-GB"/>
        </w:rPr>
        <w:drawing>
          <wp:inline distT="0" distB="0" distL="0" distR="0" wp14:anchorId="7B36BDAB" wp14:editId="7E173A09">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21212">
        <w:rPr>
          <w:rFonts w:cs="Arial"/>
          <w:i/>
          <w:color w:val="4AA55B"/>
          <w:sz w:val="16"/>
          <w:szCs w:val="16"/>
          <w:lang w:val="en-GB" w:eastAsia="nl-BE"/>
        </w:rPr>
        <w:t xml:space="preserve"> Please also note that you must inform </w:t>
      </w:r>
      <w:r w:rsidR="009D3113">
        <w:rPr>
          <w:rFonts w:cs="Arial"/>
          <w:i/>
          <w:color w:val="4AA55B"/>
          <w:sz w:val="16"/>
          <w:szCs w:val="16"/>
          <w:lang w:val="en-GB" w:eastAsia="nl-BE"/>
        </w:rPr>
        <w:t xml:space="preserve">the European Commission and EUSPA </w:t>
      </w:r>
      <w:r w:rsidRPr="00621212">
        <w:rPr>
          <w:rFonts w:cs="Arial"/>
          <w:i/>
          <w:color w:val="4AA55B"/>
          <w:sz w:val="16"/>
          <w:szCs w:val="16"/>
          <w:lang w:val="en-GB" w:eastAsia="nl-BE"/>
        </w:rPr>
        <w:t>in case of changes in your shareholding during the project implementation, if these could impact the ownership/control requirements.)</w:t>
      </w:r>
    </w:p>
    <w:tbl>
      <w:tblPr>
        <w:tblStyle w:val="TableGrid"/>
        <w:tblW w:w="878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1502"/>
        <w:gridCol w:w="1191"/>
        <w:gridCol w:w="1985"/>
      </w:tblGrid>
      <w:tr w:rsidR="0030158A" w:rsidRPr="00A92892" w14:paraId="193F68C3" w14:textId="77777777" w:rsidTr="0054238B">
        <w:tc>
          <w:tcPr>
            <w:tcW w:w="8789" w:type="dxa"/>
            <w:gridSpan w:val="6"/>
            <w:shd w:val="clear" w:color="auto" w:fill="D9D9D9" w:themeFill="background1" w:themeFillShade="D9"/>
          </w:tcPr>
          <w:p w14:paraId="470B5818" w14:textId="3E6CF402" w:rsidR="0030158A" w:rsidRPr="00CC711B" w:rsidDel="00D51C98" w:rsidRDefault="001B289D" w:rsidP="001B289D">
            <w:pPr>
              <w:pStyle w:val="01OLAF"/>
              <w:spacing w:before="120" w:after="120" w:line="240" w:lineRule="auto"/>
              <w:rPr>
                <w:rFonts w:ascii="Arial" w:eastAsiaTheme="minorHAnsi" w:hAnsi="Arial" w:cs="Arial"/>
                <w:color w:val="595959"/>
                <w:sz w:val="18"/>
                <w:szCs w:val="22"/>
              </w:rPr>
            </w:pPr>
            <w:r>
              <w:rPr>
                <w:rFonts w:ascii="Arial" w:eastAsiaTheme="minorHAnsi" w:hAnsi="Arial" w:cs="Arial"/>
                <w:color w:val="595959"/>
                <w:szCs w:val="22"/>
              </w:rPr>
              <w:t>DECLARATION</w:t>
            </w:r>
            <w:r w:rsidRPr="00CC711B">
              <w:rPr>
                <w:rFonts w:ascii="Arial" w:eastAsiaTheme="minorHAnsi" w:hAnsi="Arial" w:cs="Arial"/>
                <w:color w:val="595959"/>
                <w:szCs w:val="22"/>
              </w:rPr>
              <w:t xml:space="preserve"> </w:t>
            </w:r>
            <w:r>
              <w:rPr>
                <w:rFonts w:ascii="Arial" w:eastAsiaTheme="minorHAnsi" w:hAnsi="Arial" w:cs="Arial"/>
                <w:color w:val="595959"/>
                <w:szCs w:val="22"/>
              </w:rPr>
              <w:t xml:space="preserve">ON </w:t>
            </w:r>
            <w:r w:rsidR="0030158A" w:rsidRPr="00CC711B">
              <w:rPr>
                <w:rFonts w:ascii="Arial" w:eastAsiaTheme="minorHAnsi" w:hAnsi="Arial" w:cs="Arial"/>
                <w:color w:val="595959"/>
                <w:szCs w:val="22"/>
              </w:rPr>
              <w:t xml:space="preserve">OWNERSHIP </w:t>
            </w:r>
            <w:r>
              <w:rPr>
                <w:rFonts w:ascii="Arial" w:eastAsiaTheme="minorHAnsi" w:hAnsi="Arial" w:cs="Arial"/>
                <w:color w:val="595959"/>
                <w:szCs w:val="22"/>
              </w:rPr>
              <w:t xml:space="preserve">AND </w:t>
            </w:r>
            <w:r w:rsidR="0030158A" w:rsidRPr="00CC711B">
              <w:rPr>
                <w:rFonts w:ascii="Arial" w:eastAsiaTheme="minorHAnsi" w:hAnsi="Arial" w:cs="Arial"/>
                <w:color w:val="595959"/>
                <w:szCs w:val="22"/>
              </w:rPr>
              <w:t>CONTROL</w:t>
            </w:r>
            <w:r>
              <w:rPr>
                <w:rFonts w:ascii="Arial" w:eastAsiaTheme="minorHAnsi" w:hAnsi="Arial" w:cs="Arial"/>
                <w:color w:val="595959"/>
                <w:szCs w:val="22"/>
              </w:rPr>
              <w:t xml:space="preserve"> </w:t>
            </w:r>
          </w:p>
        </w:tc>
      </w:tr>
      <w:tr w:rsidR="007722CA" w:rsidRPr="00CC711B" w14:paraId="44793596" w14:textId="77777777" w:rsidTr="0054238B">
        <w:tc>
          <w:tcPr>
            <w:tcW w:w="8789" w:type="dxa"/>
            <w:gridSpan w:val="6"/>
            <w:shd w:val="clear" w:color="auto" w:fill="D9D9D9" w:themeFill="background1" w:themeFillShade="D9"/>
          </w:tcPr>
          <w:p w14:paraId="0D3EFCE9" w14:textId="5C440907" w:rsidR="007722CA" w:rsidRPr="00CC711B" w:rsidRDefault="00D51C98" w:rsidP="00D51C98">
            <w:pPr>
              <w:pStyle w:val="01OLAF"/>
              <w:spacing w:before="120" w:after="120" w:line="240" w:lineRule="auto"/>
              <w:rPr>
                <w:rFonts w:ascii="Arial" w:eastAsiaTheme="minorHAnsi" w:hAnsi="Arial" w:cs="Arial"/>
                <w:color w:val="595959"/>
                <w:sz w:val="18"/>
                <w:szCs w:val="22"/>
              </w:rPr>
            </w:pPr>
            <w:r w:rsidRPr="00CC711B">
              <w:rPr>
                <w:rFonts w:ascii="Arial" w:eastAsiaTheme="minorHAnsi" w:hAnsi="Arial" w:cs="Arial"/>
                <w:color w:val="595959"/>
                <w:sz w:val="18"/>
                <w:szCs w:val="22"/>
              </w:rPr>
              <w:t>Participant</w:t>
            </w:r>
          </w:p>
        </w:tc>
      </w:tr>
      <w:tr w:rsidR="00F956EE" w:rsidRPr="00CC711B" w14:paraId="4EE02D8F" w14:textId="77777777" w:rsidTr="001B6FC3">
        <w:tc>
          <w:tcPr>
            <w:tcW w:w="4111" w:type="dxa"/>
            <w:gridSpan w:val="3"/>
            <w:shd w:val="clear" w:color="auto" w:fill="D9D9D9" w:themeFill="background1" w:themeFillShade="D9"/>
            <w:hideMark/>
          </w:tcPr>
          <w:p w14:paraId="5DBAD7DF" w14:textId="76BC621F" w:rsidR="00F956EE" w:rsidRPr="00CC711B" w:rsidRDefault="00F956EE" w:rsidP="00694C8B">
            <w:pPr>
              <w:pStyle w:val="01OLAF"/>
              <w:spacing w:before="120" w:after="120" w:line="240" w:lineRule="auto"/>
              <w:rPr>
                <w:rFonts w:ascii="Arial" w:hAnsi="Arial" w:cs="Arial"/>
                <w:b w:val="0"/>
                <w:color w:val="595959"/>
                <w:sz w:val="18"/>
                <w:szCs w:val="16"/>
              </w:rPr>
            </w:pPr>
            <w:r w:rsidRPr="00CC711B">
              <w:rPr>
                <w:rFonts w:ascii="Arial" w:eastAsiaTheme="minorHAnsi" w:hAnsi="Arial" w:cs="Arial"/>
                <w:b w:val="0"/>
                <w:color w:val="595959"/>
                <w:sz w:val="18"/>
                <w:szCs w:val="16"/>
              </w:rPr>
              <w:t>Legal name</w:t>
            </w:r>
            <w:r w:rsidR="0030158A" w:rsidRPr="00CC711B">
              <w:rPr>
                <w:rFonts w:ascii="Arial" w:eastAsiaTheme="minorHAnsi" w:hAnsi="Arial" w:cs="Arial"/>
                <w:b w:val="0"/>
                <w:color w:val="595959"/>
                <w:sz w:val="18"/>
                <w:szCs w:val="16"/>
              </w:rPr>
              <w:t>:</w:t>
            </w:r>
          </w:p>
        </w:tc>
        <w:tc>
          <w:tcPr>
            <w:tcW w:w="4678" w:type="dxa"/>
            <w:gridSpan w:val="3"/>
          </w:tcPr>
          <w:p w14:paraId="63F87CFF" w14:textId="77777777" w:rsidR="00F956EE" w:rsidRPr="00CC711B" w:rsidRDefault="00F956EE" w:rsidP="00694C8B">
            <w:pPr>
              <w:spacing w:before="120" w:after="120"/>
              <w:rPr>
                <w:rFonts w:cs="Arial"/>
                <w:sz w:val="18"/>
                <w:lang w:val="en-GB"/>
              </w:rPr>
            </w:pPr>
          </w:p>
        </w:tc>
      </w:tr>
      <w:tr w:rsidR="00F956EE" w:rsidRPr="00CC711B" w14:paraId="17528837" w14:textId="77777777" w:rsidTr="001B6FC3">
        <w:tc>
          <w:tcPr>
            <w:tcW w:w="4111" w:type="dxa"/>
            <w:gridSpan w:val="3"/>
            <w:shd w:val="clear" w:color="auto" w:fill="D9D9D9" w:themeFill="background1" w:themeFillShade="D9"/>
            <w:hideMark/>
          </w:tcPr>
          <w:p w14:paraId="0940A882" w14:textId="22C17207" w:rsidR="00F956EE" w:rsidRPr="00CC711B" w:rsidRDefault="00F956EE" w:rsidP="00694C8B">
            <w:pPr>
              <w:spacing w:before="120" w:after="120"/>
              <w:jc w:val="left"/>
              <w:rPr>
                <w:rFonts w:cs="Arial"/>
                <w:sz w:val="18"/>
                <w:szCs w:val="16"/>
                <w:lang w:val="en-GB"/>
              </w:rPr>
            </w:pPr>
            <w:r w:rsidRPr="00CC711B">
              <w:rPr>
                <w:rFonts w:eastAsiaTheme="minorHAnsi" w:cs="Arial"/>
                <w:sz w:val="18"/>
                <w:szCs w:val="16"/>
                <w:lang w:val="en-GB" w:eastAsia="en-US"/>
              </w:rPr>
              <w:t>PIC</w:t>
            </w:r>
            <w:r w:rsidR="0030158A" w:rsidRPr="00CC711B">
              <w:rPr>
                <w:rFonts w:eastAsiaTheme="minorHAnsi" w:cs="Arial"/>
                <w:sz w:val="18"/>
                <w:szCs w:val="16"/>
                <w:lang w:val="en-GB" w:eastAsia="en-US"/>
              </w:rPr>
              <w:t>:</w:t>
            </w:r>
          </w:p>
        </w:tc>
        <w:tc>
          <w:tcPr>
            <w:tcW w:w="4678" w:type="dxa"/>
            <w:gridSpan w:val="3"/>
          </w:tcPr>
          <w:p w14:paraId="108D49BD" w14:textId="77777777" w:rsidR="00F956EE" w:rsidRPr="00CC711B" w:rsidRDefault="00F956EE" w:rsidP="00694C8B">
            <w:pPr>
              <w:spacing w:before="120" w:after="120"/>
              <w:rPr>
                <w:rFonts w:cs="Arial"/>
                <w:sz w:val="18"/>
                <w:lang w:val="en-GB"/>
              </w:rPr>
            </w:pPr>
          </w:p>
        </w:tc>
      </w:tr>
      <w:tr w:rsidR="00F956EE" w:rsidRPr="00BC18EE" w14:paraId="18B61361" w14:textId="77777777" w:rsidTr="001B6FC3">
        <w:tc>
          <w:tcPr>
            <w:tcW w:w="4111" w:type="dxa"/>
            <w:gridSpan w:val="3"/>
            <w:shd w:val="clear" w:color="auto" w:fill="D9D9D9" w:themeFill="background1" w:themeFillShade="D9"/>
            <w:hideMark/>
          </w:tcPr>
          <w:p w14:paraId="5440746E" w14:textId="346632B2" w:rsidR="00F956EE" w:rsidRPr="00CC711B" w:rsidRDefault="00BC18EE" w:rsidP="00DB4343">
            <w:pPr>
              <w:spacing w:before="120" w:after="120"/>
              <w:rPr>
                <w:rFonts w:cs="Arial"/>
                <w:sz w:val="18"/>
                <w:szCs w:val="16"/>
                <w:lang w:val="en-GB"/>
              </w:rPr>
            </w:pPr>
            <w:r w:rsidRPr="00BC18EE">
              <w:rPr>
                <w:rFonts w:eastAsiaTheme="minorHAnsi" w:cs="Arial"/>
                <w:sz w:val="18"/>
                <w:szCs w:val="16"/>
                <w:lang w:val="en-GB" w:eastAsia="en-US"/>
              </w:rPr>
              <w:t xml:space="preserve">Legal </w:t>
            </w:r>
            <w:r w:rsidR="00DB4343">
              <w:rPr>
                <w:rFonts w:eastAsiaTheme="minorHAnsi" w:cs="Arial"/>
                <w:sz w:val="18"/>
                <w:szCs w:val="16"/>
                <w:lang w:val="en-GB" w:eastAsia="en-US"/>
              </w:rPr>
              <w:t>registration n</w:t>
            </w:r>
            <w:r w:rsidRPr="00BC18EE">
              <w:rPr>
                <w:rFonts w:eastAsiaTheme="minorHAnsi" w:cs="Arial"/>
                <w:sz w:val="18"/>
                <w:szCs w:val="16"/>
                <w:lang w:val="en-GB" w:eastAsia="en-US"/>
              </w:rPr>
              <w:t>umber</w:t>
            </w:r>
            <w:r w:rsidR="0093347C">
              <w:rPr>
                <w:rFonts w:eastAsiaTheme="minorHAnsi" w:cs="Arial"/>
                <w:sz w:val="18"/>
                <w:szCs w:val="16"/>
                <w:lang w:val="en-GB" w:eastAsia="en-US"/>
              </w:rPr>
              <w:t>:</w:t>
            </w:r>
          </w:p>
        </w:tc>
        <w:tc>
          <w:tcPr>
            <w:tcW w:w="4678" w:type="dxa"/>
            <w:gridSpan w:val="3"/>
          </w:tcPr>
          <w:p w14:paraId="47BF809E" w14:textId="77777777" w:rsidR="00F956EE" w:rsidRPr="00CC711B" w:rsidRDefault="00F956EE" w:rsidP="00694C8B">
            <w:pPr>
              <w:spacing w:before="120" w:after="120"/>
              <w:rPr>
                <w:rFonts w:cs="Arial"/>
                <w:sz w:val="18"/>
                <w:lang w:val="en-GB"/>
              </w:rPr>
            </w:pPr>
          </w:p>
        </w:tc>
      </w:tr>
      <w:tr w:rsidR="00F956EE" w:rsidRPr="00A92892" w14:paraId="79C20C46" w14:textId="77777777" w:rsidTr="001B6FC3">
        <w:tc>
          <w:tcPr>
            <w:tcW w:w="4111" w:type="dxa"/>
            <w:gridSpan w:val="3"/>
            <w:shd w:val="clear" w:color="auto" w:fill="D9D9D9" w:themeFill="background1" w:themeFillShade="D9"/>
            <w:hideMark/>
          </w:tcPr>
          <w:p w14:paraId="4C6DCEA0" w14:textId="77777777" w:rsidR="009C730A" w:rsidRDefault="00F956EE" w:rsidP="009C730A">
            <w:pPr>
              <w:spacing w:before="120" w:after="0"/>
              <w:rPr>
                <w:rFonts w:eastAsiaTheme="minorHAnsi" w:cs="Arial"/>
                <w:sz w:val="18"/>
                <w:szCs w:val="16"/>
                <w:lang w:val="en-GB" w:eastAsia="en-US"/>
              </w:rPr>
            </w:pPr>
            <w:r w:rsidRPr="00CC711B">
              <w:rPr>
                <w:rFonts w:eastAsiaTheme="minorHAnsi" w:cs="Arial"/>
                <w:sz w:val="18"/>
                <w:szCs w:val="16"/>
                <w:lang w:val="en-GB" w:eastAsia="en-US"/>
              </w:rPr>
              <w:t>Place of establishment</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002A470F" w14:textId="60CA500C" w:rsidR="00F956EE" w:rsidRPr="00CC711B" w:rsidRDefault="00F956EE" w:rsidP="009C730A">
            <w:pPr>
              <w:spacing w:after="120"/>
              <w:rPr>
                <w:rFonts w:cs="Arial"/>
                <w:sz w:val="18"/>
                <w:szCs w:val="16"/>
                <w:lang w:val="en-GB"/>
              </w:rPr>
            </w:pPr>
            <w:r w:rsidRPr="00CC711B">
              <w:rPr>
                <w:rFonts w:eastAsiaTheme="minorHAnsi" w:cs="Arial"/>
                <w:i/>
                <w:color w:val="808080" w:themeColor="background1" w:themeShade="80"/>
                <w:sz w:val="16"/>
                <w:szCs w:val="16"/>
                <w:lang w:val="en-GB" w:eastAsia="en-US"/>
              </w:rPr>
              <w:t>(</w:t>
            </w:r>
            <w:r w:rsidR="0038237E">
              <w:rPr>
                <w:rFonts w:eastAsiaTheme="minorHAnsi" w:cs="Arial"/>
                <w:i/>
                <w:color w:val="808080" w:themeColor="background1" w:themeShade="80"/>
                <w:sz w:val="16"/>
                <w:szCs w:val="16"/>
                <w:lang w:val="en-GB" w:eastAsia="en-US"/>
              </w:rPr>
              <w:t xml:space="preserve">country of registration; </w:t>
            </w:r>
            <w:r w:rsidRPr="00CC711B">
              <w:rPr>
                <w:rFonts w:eastAsiaTheme="minorHAnsi" w:cs="Arial"/>
                <w:i/>
                <w:color w:val="808080" w:themeColor="background1" w:themeShade="80"/>
                <w:sz w:val="16"/>
                <w:szCs w:val="16"/>
                <w:lang w:val="en-GB" w:eastAsia="en-US"/>
              </w:rPr>
              <w:t>full address)</w:t>
            </w:r>
          </w:p>
        </w:tc>
        <w:tc>
          <w:tcPr>
            <w:tcW w:w="4678" w:type="dxa"/>
            <w:gridSpan w:val="3"/>
          </w:tcPr>
          <w:p w14:paraId="70F4C8A3" w14:textId="77777777" w:rsidR="00F956EE" w:rsidRPr="00CC711B" w:rsidRDefault="00F956EE" w:rsidP="00694C8B">
            <w:pPr>
              <w:spacing w:before="120" w:after="120"/>
              <w:rPr>
                <w:rFonts w:cs="Arial"/>
                <w:sz w:val="18"/>
                <w:lang w:val="en-GB"/>
              </w:rPr>
            </w:pPr>
          </w:p>
        </w:tc>
      </w:tr>
      <w:tr w:rsidR="007722CA" w:rsidRPr="00CC711B" w14:paraId="6BA1FA7E" w14:textId="77777777" w:rsidTr="0054238B">
        <w:tc>
          <w:tcPr>
            <w:tcW w:w="8789" w:type="dxa"/>
            <w:gridSpan w:val="6"/>
            <w:shd w:val="clear" w:color="auto" w:fill="D9D9D9" w:themeFill="background1" w:themeFillShade="D9"/>
          </w:tcPr>
          <w:p w14:paraId="18616665" w14:textId="7DD21134" w:rsidR="007722CA" w:rsidRPr="00CC711B" w:rsidRDefault="007722CA" w:rsidP="00694C8B">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Headquarters</w:t>
            </w:r>
          </w:p>
        </w:tc>
      </w:tr>
      <w:tr w:rsidR="00F956EE" w:rsidRPr="005457A7" w14:paraId="4B6E160F" w14:textId="77777777" w:rsidTr="001B6FC3">
        <w:tc>
          <w:tcPr>
            <w:tcW w:w="4111" w:type="dxa"/>
            <w:gridSpan w:val="3"/>
            <w:shd w:val="clear" w:color="auto" w:fill="D9D9D9" w:themeFill="background1" w:themeFillShade="D9"/>
            <w:hideMark/>
          </w:tcPr>
          <w:p w14:paraId="39BECE06" w14:textId="77777777" w:rsidR="009C730A" w:rsidRDefault="00F956EE" w:rsidP="009C730A">
            <w:pPr>
              <w:spacing w:before="120" w:after="0"/>
              <w:jc w:val="left"/>
              <w:rPr>
                <w:rFonts w:eastAsiaTheme="minorHAnsi" w:cs="Arial"/>
                <w:sz w:val="18"/>
                <w:szCs w:val="16"/>
                <w:lang w:val="en-GB" w:eastAsia="en-US"/>
              </w:rPr>
            </w:pPr>
            <w:r w:rsidRPr="00CC711B">
              <w:rPr>
                <w:rFonts w:eastAsiaTheme="minorHAnsi" w:cs="Arial"/>
                <w:sz w:val="18"/>
                <w:szCs w:val="16"/>
                <w:lang w:val="en-GB" w:eastAsia="en-US"/>
              </w:rPr>
              <w:t>Location of global headquarters/head office</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3F78AD57" w14:textId="5ED8AF02" w:rsidR="00F956EE" w:rsidRPr="00CC711B" w:rsidRDefault="00F956EE" w:rsidP="009C730A">
            <w:pPr>
              <w:spacing w:after="120"/>
              <w:jc w:val="left"/>
              <w:rPr>
                <w:rFonts w:cs="Arial"/>
                <w:sz w:val="16"/>
                <w:szCs w:val="16"/>
                <w:lang w:val="en-GB"/>
              </w:rPr>
            </w:pPr>
            <w:r w:rsidRPr="00CC711B">
              <w:rPr>
                <w:rFonts w:eastAsiaTheme="minorHAnsi" w:cs="Arial"/>
                <w:i/>
                <w:color w:val="808080" w:themeColor="background1" w:themeShade="80"/>
                <w:sz w:val="16"/>
                <w:szCs w:val="16"/>
                <w:lang w:val="en-GB" w:eastAsia="en-US"/>
              </w:rPr>
              <w:t>(full address)</w:t>
            </w:r>
          </w:p>
        </w:tc>
        <w:tc>
          <w:tcPr>
            <w:tcW w:w="4678" w:type="dxa"/>
            <w:gridSpan w:val="3"/>
          </w:tcPr>
          <w:p w14:paraId="139EBAB9" w14:textId="77777777" w:rsidR="00F956EE" w:rsidRPr="00CC711B" w:rsidRDefault="00F956EE" w:rsidP="00694C8B">
            <w:pPr>
              <w:spacing w:before="120" w:after="120"/>
              <w:rPr>
                <w:rFonts w:cs="Arial"/>
                <w:sz w:val="18"/>
                <w:lang w:val="en-GB"/>
              </w:rPr>
            </w:pPr>
          </w:p>
        </w:tc>
      </w:tr>
      <w:tr w:rsidR="00F956EE" w:rsidRPr="00A92892" w14:paraId="3FCCCBD4" w14:textId="77777777" w:rsidTr="001B6FC3">
        <w:tc>
          <w:tcPr>
            <w:tcW w:w="4111" w:type="dxa"/>
            <w:gridSpan w:val="3"/>
            <w:shd w:val="clear" w:color="auto" w:fill="D9D9D9" w:themeFill="background1" w:themeFillShade="D9"/>
            <w:hideMark/>
          </w:tcPr>
          <w:p w14:paraId="283BE605" w14:textId="09485230" w:rsidR="00497503" w:rsidRDefault="0054238B" w:rsidP="00497503">
            <w:pPr>
              <w:spacing w:before="120" w:after="120"/>
              <w:jc w:val="left"/>
              <w:rPr>
                <w:rFonts w:eastAsiaTheme="minorHAnsi" w:cs="Arial"/>
                <w:i/>
                <w:color w:val="808080" w:themeColor="background1" w:themeShade="80"/>
                <w:sz w:val="16"/>
                <w:szCs w:val="16"/>
                <w:lang w:val="en-GB" w:eastAsia="en-US"/>
              </w:rPr>
            </w:pPr>
            <w:r w:rsidRPr="00A374EB">
              <w:rPr>
                <w:rFonts w:eastAsiaTheme="minorHAnsi" w:cs="Arial"/>
                <w:sz w:val="18"/>
                <w:szCs w:val="16"/>
                <w:lang w:val="en-GB" w:eastAsia="en-US"/>
              </w:rPr>
              <w:t>Location</w:t>
            </w:r>
            <w:r w:rsidR="00F956EE" w:rsidRPr="00A374EB">
              <w:rPr>
                <w:rFonts w:eastAsiaTheme="minorHAnsi" w:cs="Arial"/>
                <w:sz w:val="18"/>
                <w:szCs w:val="16"/>
                <w:lang w:val="en-GB" w:eastAsia="en-US"/>
              </w:rPr>
              <w:t xml:space="preserve"> of the </w:t>
            </w:r>
            <w:r w:rsidR="0038237E">
              <w:rPr>
                <w:rFonts w:eastAsiaTheme="minorHAnsi" w:cs="Arial"/>
                <w:sz w:val="18"/>
                <w:szCs w:val="16"/>
                <w:lang w:val="en-GB" w:eastAsia="en-US"/>
              </w:rPr>
              <w:t>e</w:t>
            </w:r>
            <w:r w:rsidR="00F956EE" w:rsidRPr="00A374EB">
              <w:rPr>
                <w:rFonts w:eastAsiaTheme="minorHAnsi" w:cs="Arial"/>
                <w:sz w:val="18"/>
                <w:szCs w:val="16"/>
                <w:lang w:val="en-GB" w:eastAsia="en-US"/>
              </w:rPr>
              <w:t xml:space="preserve">xecutive </w:t>
            </w:r>
            <w:r w:rsidR="0038237E">
              <w:rPr>
                <w:rFonts w:eastAsiaTheme="minorHAnsi" w:cs="Arial"/>
                <w:sz w:val="18"/>
                <w:szCs w:val="16"/>
                <w:lang w:val="en-GB" w:eastAsia="en-US"/>
              </w:rPr>
              <w:t>m</w:t>
            </w:r>
            <w:r w:rsidR="00F956EE" w:rsidRPr="00A374EB">
              <w:rPr>
                <w:rFonts w:eastAsiaTheme="minorHAnsi" w:cs="Arial"/>
                <w:sz w:val="18"/>
                <w:szCs w:val="16"/>
                <w:lang w:val="en-GB" w:eastAsia="en-US"/>
              </w:rPr>
              <w:t xml:space="preserve">anagement </w:t>
            </w:r>
            <w:r w:rsidR="0038237E">
              <w:rPr>
                <w:rFonts w:eastAsiaTheme="minorHAnsi" w:cs="Arial"/>
                <w:sz w:val="18"/>
                <w:szCs w:val="16"/>
                <w:lang w:val="en-GB" w:eastAsia="en-US"/>
              </w:rPr>
              <w:t>s</w:t>
            </w:r>
            <w:r w:rsidR="00F956EE" w:rsidRPr="00A374EB">
              <w:rPr>
                <w:rFonts w:eastAsiaTheme="minorHAnsi" w:cs="Arial"/>
                <w:sz w:val="18"/>
                <w:szCs w:val="16"/>
                <w:lang w:val="en-GB" w:eastAsia="en-US"/>
              </w:rPr>
              <w:t>tructure</w:t>
            </w:r>
            <w:r w:rsidR="0093347C">
              <w:rPr>
                <w:rFonts w:eastAsiaTheme="minorHAnsi" w:cs="Arial"/>
                <w:sz w:val="18"/>
                <w:szCs w:val="16"/>
                <w:lang w:val="en-GB" w:eastAsia="en-US"/>
              </w:rPr>
              <w:t>:</w:t>
            </w:r>
            <w:r w:rsidR="008033C0" w:rsidRPr="00A374EB">
              <w:rPr>
                <w:rFonts w:eastAsiaTheme="minorHAnsi" w:cs="Arial"/>
                <w:sz w:val="18"/>
                <w:szCs w:val="16"/>
                <w:lang w:val="en-GB" w:eastAsia="en-US"/>
              </w:rPr>
              <w:t xml:space="preserve"> </w:t>
            </w:r>
            <w:r w:rsidR="0038237E" w:rsidRPr="0038237E">
              <w:rPr>
                <w:rFonts w:eastAsiaTheme="minorHAnsi" w:cs="Arial"/>
                <w:i/>
                <w:color w:val="808080" w:themeColor="background1" w:themeShade="80"/>
                <w:sz w:val="16"/>
                <w:szCs w:val="16"/>
                <w:lang w:val="en-GB" w:eastAsia="en-US"/>
              </w:rPr>
              <w:t>(</w:t>
            </w:r>
            <w:r w:rsidR="008033C0" w:rsidRPr="0038237E">
              <w:rPr>
                <w:rFonts w:eastAsiaTheme="minorHAnsi" w:cs="Arial"/>
                <w:i/>
                <w:color w:val="808080" w:themeColor="background1" w:themeShade="80"/>
                <w:sz w:val="16"/>
                <w:szCs w:val="16"/>
                <w:lang w:val="en-GB" w:eastAsia="en-US"/>
              </w:rPr>
              <w:t>if different from the location of global headquarters/head office</w:t>
            </w:r>
            <w:r w:rsidR="0038237E">
              <w:rPr>
                <w:rFonts w:eastAsiaTheme="minorHAnsi" w:cs="Arial"/>
                <w:i/>
                <w:color w:val="808080" w:themeColor="background1" w:themeShade="80"/>
                <w:sz w:val="16"/>
                <w:szCs w:val="16"/>
                <w:lang w:val="en-GB" w:eastAsia="en-US"/>
              </w:rPr>
              <w:t xml:space="preserve">; </w:t>
            </w:r>
            <w:r w:rsidR="008033C0" w:rsidRPr="00A374EB">
              <w:rPr>
                <w:rFonts w:eastAsiaTheme="minorHAnsi" w:cs="Arial"/>
                <w:i/>
                <w:color w:val="808080" w:themeColor="background1" w:themeShade="80"/>
                <w:sz w:val="16"/>
                <w:szCs w:val="16"/>
                <w:lang w:val="en-GB" w:eastAsia="en-US"/>
              </w:rPr>
              <w:t>full address)</w:t>
            </w:r>
          </w:p>
          <w:p w14:paraId="595128E5" w14:textId="67D29B54" w:rsidR="00F956EE" w:rsidRPr="000B29D9" w:rsidRDefault="000B29D9" w:rsidP="000B29D9">
            <w:pPr>
              <w:spacing w:before="120" w:after="120"/>
              <w:rPr>
                <w:rFonts w:cs="Arial"/>
                <w:i/>
                <w:sz w:val="16"/>
                <w:szCs w:val="16"/>
                <w:lang w:val="en-GB"/>
              </w:rPr>
            </w:pP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Executive management structure</w:t>
            </w: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 xml:space="preserv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gridSpan w:val="3"/>
          </w:tcPr>
          <w:p w14:paraId="20001FB3" w14:textId="77777777" w:rsidR="00F956EE" w:rsidRPr="00CC711B" w:rsidRDefault="00F956EE" w:rsidP="00694C8B">
            <w:pPr>
              <w:spacing w:before="120" w:after="120"/>
              <w:rPr>
                <w:rFonts w:cs="Arial"/>
                <w:sz w:val="18"/>
                <w:lang w:val="en-GB"/>
              </w:rPr>
            </w:pPr>
          </w:p>
        </w:tc>
      </w:tr>
      <w:tr w:rsidR="0030158A" w:rsidRPr="00A92892" w14:paraId="785B86C7" w14:textId="77777777" w:rsidTr="0054238B">
        <w:trPr>
          <w:trHeight w:val="64"/>
        </w:trPr>
        <w:tc>
          <w:tcPr>
            <w:tcW w:w="8789" w:type="dxa"/>
            <w:gridSpan w:val="6"/>
            <w:shd w:val="clear" w:color="auto" w:fill="D9D9D9" w:themeFill="background1" w:themeFillShade="D9"/>
          </w:tcPr>
          <w:p w14:paraId="3F3F0A28" w14:textId="17594374" w:rsidR="0030158A" w:rsidRDefault="0030158A" w:rsidP="000B29D9">
            <w:pPr>
              <w:spacing w:before="120" w:after="120"/>
              <w:jc w:val="left"/>
              <w:rPr>
                <w:rFonts w:eastAsiaTheme="minorHAnsi" w:cs="Arial"/>
                <w:b/>
                <w:sz w:val="18"/>
                <w:szCs w:val="22"/>
                <w:lang w:val="en-GB" w:eastAsia="en-US"/>
              </w:rPr>
            </w:pPr>
            <w:r w:rsidRPr="00CC711B">
              <w:rPr>
                <w:rFonts w:eastAsiaTheme="minorHAnsi" w:cs="Arial"/>
                <w:b/>
                <w:sz w:val="18"/>
                <w:szCs w:val="22"/>
                <w:lang w:val="en-GB" w:eastAsia="en-US"/>
              </w:rPr>
              <w:t>Listed, subsidiary or controlled</w:t>
            </w:r>
          </w:p>
          <w:p w14:paraId="5BAC3434" w14:textId="3AB94698" w:rsidR="003002CE" w:rsidRPr="00CC711B" w:rsidRDefault="003002CE" w:rsidP="00906D9F">
            <w:pPr>
              <w:spacing w:before="120" w:after="120"/>
              <w:jc w:val="left"/>
              <w:rPr>
                <w:rFonts w:eastAsiaTheme="minorHAnsi" w:cs="Arial"/>
                <w:b/>
                <w:sz w:val="18"/>
                <w:szCs w:val="22"/>
                <w:lang w:val="en-GB" w:eastAsia="en-US"/>
              </w:rPr>
            </w:pPr>
            <w:r w:rsidRPr="000A368E">
              <w:rPr>
                <w:rFonts w:cs="Arial"/>
                <w:i/>
                <w:sz w:val="16"/>
                <w:szCs w:val="16"/>
                <w:lang w:val="en-US"/>
              </w:rPr>
              <w:t xml:space="preserve">Supporting </w:t>
            </w:r>
            <w:r w:rsidRPr="00DF216B">
              <w:rPr>
                <w:rFonts w:cs="Arial"/>
                <w:i/>
                <w:sz w:val="16"/>
                <w:szCs w:val="16"/>
                <w:lang w:val="en-US"/>
              </w:rPr>
              <w:t>documents: report/minutes of the</w:t>
            </w:r>
            <w:r w:rsidRPr="00CC711B">
              <w:rPr>
                <w:rFonts w:cs="Arial"/>
                <w:i/>
                <w:sz w:val="16"/>
                <w:szCs w:val="16"/>
                <w:lang w:val="en-US"/>
              </w:rPr>
              <w:t xml:space="preserve"> last three shareholders meetings, for each of the listed companies.</w:t>
            </w:r>
          </w:p>
        </w:tc>
      </w:tr>
      <w:tr w:rsidR="0030158A" w:rsidRPr="0038237E" w14:paraId="5329D9FB" w14:textId="77777777" w:rsidTr="001B6FC3">
        <w:trPr>
          <w:trHeight w:val="64"/>
        </w:trPr>
        <w:tc>
          <w:tcPr>
            <w:tcW w:w="4111" w:type="dxa"/>
            <w:gridSpan w:val="3"/>
            <w:shd w:val="clear" w:color="auto" w:fill="D9D9D9" w:themeFill="background1" w:themeFillShade="D9"/>
            <w:hideMark/>
          </w:tcPr>
          <w:p w14:paraId="6A4E82F7" w14:textId="4A461F0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listed on a stock exchange</w:t>
            </w:r>
            <w:r>
              <w:rPr>
                <w:rFonts w:eastAsiaTheme="minorHAnsi" w:cs="Arial"/>
                <w:sz w:val="18"/>
                <w:szCs w:val="16"/>
                <w:lang w:val="en-GB" w:eastAsia="en-US"/>
              </w:rPr>
              <w:t xml:space="preserve">? </w:t>
            </w:r>
            <w:r w:rsidR="0030158A" w:rsidRPr="00CC711B">
              <w:rPr>
                <w:rFonts w:eastAsiaTheme="minorHAnsi" w:cs="Arial"/>
                <w:sz w:val="18"/>
                <w:szCs w:val="16"/>
                <w:lang w:val="en-GB" w:eastAsia="en-US"/>
              </w:rPr>
              <w:t xml:space="preserve"> </w:t>
            </w:r>
          </w:p>
        </w:tc>
        <w:tc>
          <w:tcPr>
            <w:tcW w:w="4678" w:type="dxa"/>
            <w:gridSpan w:val="3"/>
          </w:tcPr>
          <w:p w14:paraId="6103358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38237E" w14:paraId="58E6CE7D" w14:textId="77777777" w:rsidTr="001B6FC3">
        <w:tc>
          <w:tcPr>
            <w:tcW w:w="4111" w:type="dxa"/>
            <w:gridSpan w:val="3"/>
            <w:shd w:val="clear" w:color="auto" w:fill="D9D9D9" w:themeFill="background1" w:themeFillShade="D9"/>
            <w:hideMark/>
          </w:tcPr>
          <w:p w14:paraId="079C4CC7" w14:textId="657702C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a subsidiary of a listed </w:t>
            </w:r>
            <w:r>
              <w:rPr>
                <w:rFonts w:eastAsiaTheme="minorHAnsi" w:cs="Arial"/>
                <w:sz w:val="18"/>
                <w:szCs w:val="16"/>
                <w:lang w:val="en-GB" w:eastAsia="en-US"/>
              </w:rPr>
              <w:t>company?</w:t>
            </w:r>
          </w:p>
        </w:tc>
        <w:tc>
          <w:tcPr>
            <w:tcW w:w="4678" w:type="dxa"/>
            <w:gridSpan w:val="3"/>
          </w:tcPr>
          <w:p w14:paraId="123A1290"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CC711B" w14:paraId="36F55BA0" w14:textId="77777777" w:rsidTr="001B6FC3">
        <w:tc>
          <w:tcPr>
            <w:tcW w:w="4111" w:type="dxa"/>
            <w:gridSpan w:val="3"/>
            <w:shd w:val="clear" w:color="auto" w:fill="D9D9D9" w:themeFill="background1" w:themeFillShade="D9"/>
            <w:hideMark/>
          </w:tcPr>
          <w:p w14:paraId="298C89BF" w14:textId="117BA204"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controlled by a listed </w:t>
            </w:r>
            <w:r>
              <w:rPr>
                <w:rFonts w:eastAsiaTheme="minorHAnsi" w:cs="Arial"/>
                <w:sz w:val="18"/>
                <w:szCs w:val="16"/>
                <w:lang w:val="en-GB" w:eastAsia="en-US"/>
              </w:rPr>
              <w:t>company?</w:t>
            </w:r>
          </w:p>
        </w:tc>
        <w:tc>
          <w:tcPr>
            <w:tcW w:w="4678" w:type="dxa"/>
            <w:gridSpan w:val="3"/>
          </w:tcPr>
          <w:p w14:paraId="0F8D334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A92892" w14:paraId="1CD50522" w14:textId="77777777" w:rsidTr="0054238B">
        <w:tc>
          <w:tcPr>
            <w:tcW w:w="8789" w:type="dxa"/>
            <w:gridSpan w:val="6"/>
            <w:shd w:val="clear" w:color="auto" w:fill="D9D9D9" w:themeFill="background1" w:themeFillShade="D9"/>
          </w:tcPr>
          <w:p w14:paraId="7DC8D65F" w14:textId="77777777" w:rsidR="0030158A" w:rsidRPr="00CC711B" w:rsidRDefault="0030158A" w:rsidP="00EC4A6A">
            <w:pPr>
              <w:spacing w:before="120" w:after="120"/>
              <w:rPr>
                <w:rFonts w:eastAsiaTheme="minorHAnsi" w:cs="Arial"/>
                <w:i/>
                <w:sz w:val="16"/>
                <w:szCs w:val="16"/>
                <w:lang w:val="en-GB" w:eastAsia="en-US"/>
              </w:rPr>
            </w:pPr>
            <w:r w:rsidRPr="00CC711B">
              <w:rPr>
                <w:rFonts w:eastAsiaTheme="minorHAnsi" w:cs="Arial"/>
                <w:i/>
                <w:sz w:val="16"/>
                <w:szCs w:val="16"/>
                <w:lang w:val="en-GB" w:eastAsia="en-US"/>
              </w:rPr>
              <w:t>If the reply is YES to any of these three questions, please provide:</w:t>
            </w:r>
          </w:p>
        </w:tc>
      </w:tr>
      <w:tr w:rsidR="0038237E" w:rsidRPr="005743A5" w14:paraId="01167FDF" w14:textId="77777777" w:rsidTr="001B6FC3">
        <w:tc>
          <w:tcPr>
            <w:tcW w:w="4111" w:type="dxa"/>
            <w:gridSpan w:val="3"/>
            <w:shd w:val="clear" w:color="auto" w:fill="D9D9D9" w:themeFill="background1" w:themeFillShade="D9"/>
          </w:tcPr>
          <w:p w14:paraId="0224D381" w14:textId="16207A27" w:rsidR="0038237E" w:rsidRDefault="0038237E" w:rsidP="00EC4A6A">
            <w:pPr>
              <w:spacing w:before="120" w:after="120"/>
              <w:rPr>
                <w:rFonts w:eastAsiaTheme="minorHAnsi" w:cs="Arial"/>
                <w:sz w:val="18"/>
                <w:szCs w:val="16"/>
                <w:lang w:val="en-GB" w:eastAsia="en-US"/>
              </w:rPr>
            </w:pPr>
            <w:r>
              <w:rPr>
                <w:rFonts w:eastAsiaTheme="minorHAnsi" w:cs="Arial"/>
                <w:sz w:val="18"/>
                <w:szCs w:val="16"/>
                <w:lang w:val="en-GB" w:eastAsia="en-US"/>
              </w:rPr>
              <w:t>Which stock exchange?</w:t>
            </w:r>
          </w:p>
        </w:tc>
        <w:tc>
          <w:tcPr>
            <w:tcW w:w="4678" w:type="dxa"/>
            <w:gridSpan w:val="3"/>
            <w:shd w:val="clear" w:color="auto" w:fill="auto"/>
          </w:tcPr>
          <w:p w14:paraId="59D2A526" w14:textId="77777777" w:rsidR="0038237E" w:rsidRPr="00CC711B" w:rsidRDefault="0038237E" w:rsidP="00EC4A6A">
            <w:pPr>
              <w:spacing w:before="120" w:after="120"/>
              <w:rPr>
                <w:rFonts w:eastAsiaTheme="minorHAnsi" w:cs="Arial"/>
                <w:sz w:val="18"/>
                <w:szCs w:val="16"/>
                <w:lang w:val="en-GB" w:eastAsia="en-US"/>
              </w:rPr>
            </w:pPr>
          </w:p>
        </w:tc>
      </w:tr>
      <w:tr w:rsidR="0030158A" w:rsidRPr="00A92892" w14:paraId="2A067924" w14:textId="77777777" w:rsidTr="001B6FC3">
        <w:tc>
          <w:tcPr>
            <w:tcW w:w="4111" w:type="dxa"/>
            <w:gridSpan w:val="3"/>
            <w:shd w:val="clear" w:color="auto" w:fill="D9D9D9" w:themeFill="background1" w:themeFillShade="D9"/>
          </w:tcPr>
          <w:p w14:paraId="33329E54" w14:textId="1D0918E6" w:rsidR="0030158A" w:rsidRPr="00CC711B" w:rsidRDefault="0030158A" w:rsidP="0038237E">
            <w:pPr>
              <w:spacing w:before="120" w:after="120"/>
              <w:rPr>
                <w:rFonts w:eastAsiaTheme="minorHAnsi" w:cs="Arial"/>
                <w:sz w:val="18"/>
                <w:szCs w:val="16"/>
                <w:lang w:val="en-GB" w:eastAsia="en-US"/>
              </w:rPr>
            </w:pPr>
            <w:r w:rsidRPr="00CC711B">
              <w:rPr>
                <w:rFonts w:eastAsiaTheme="minorHAnsi" w:cs="Arial"/>
                <w:sz w:val="18"/>
                <w:szCs w:val="16"/>
                <w:lang w:val="en-GB" w:eastAsia="en-US"/>
              </w:rPr>
              <w:t xml:space="preserve">Legal name of the listed </w:t>
            </w:r>
            <w:r w:rsidR="0038237E">
              <w:rPr>
                <w:rFonts w:eastAsiaTheme="minorHAnsi" w:cs="Arial"/>
                <w:sz w:val="18"/>
                <w:szCs w:val="16"/>
                <w:lang w:val="en-GB" w:eastAsia="en-US"/>
              </w:rPr>
              <w:t>company</w:t>
            </w:r>
            <w:r w:rsidR="006D14C8">
              <w:rPr>
                <w:rFonts w:eastAsiaTheme="minorHAnsi" w:cs="Arial"/>
                <w:sz w:val="18"/>
                <w:szCs w:val="16"/>
                <w:lang w:val="en-GB" w:eastAsia="en-US"/>
              </w:rPr>
              <w:t>:</w:t>
            </w:r>
          </w:p>
        </w:tc>
        <w:tc>
          <w:tcPr>
            <w:tcW w:w="4678" w:type="dxa"/>
            <w:gridSpan w:val="3"/>
            <w:shd w:val="clear" w:color="auto" w:fill="auto"/>
          </w:tcPr>
          <w:p w14:paraId="37F0C01A" w14:textId="77777777" w:rsidR="0030158A" w:rsidRPr="00CC711B" w:rsidRDefault="0030158A" w:rsidP="00EC4A6A">
            <w:pPr>
              <w:spacing w:before="120" w:after="120"/>
              <w:rPr>
                <w:rFonts w:eastAsiaTheme="minorHAnsi" w:cs="Arial"/>
                <w:sz w:val="18"/>
                <w:szCs w:val="16"/>
                <w:lang w:val="en-GB" w:eastAsia="en-US"/>
              </w:rPr>
            </w:pPr>
          </w:p>
        </w:tc>
      </w:tr>
      <w:tr w:rsidR="0030158A" w:rsidRPr="00A92892" w14:paraId="02780F67" w14:textId="77777777" w:rsidTr="001B6FC3">
        <w:tc>
          <w:tcPr>
            <w:tcW w:w="4111" w:type="dxa"/>
            <w:gridSpan w:val="3"/>
            <w:shd w:val="clear" w:color="auto" w:fill="D9D9D9" w:themeFill="background1" w:themeFillShade="D9"/>
          </w:tcPr>
          <w:p w14:paraId="3F0EA6B1" w14:textId="77777777" w:rsidR="0030158A"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Share of the float in the total outstanding shares</w:t>
            </w:r>
            <w:r w:rsidR="007E3948">
              <w:rPr>
                <w:rFonts w:eastAsiaTheme="minorHAnsi" w:cs="Arial"/>
                <w:sz w:val="18"/>
                <w:szCs w:val="16"/>
                <w:lang w:val="en-GB" w:eastAsia="en-US"/>
              </w:rPr>
              <w:t>:</w:t>
            </w:r>
          </w:p>
          <w:p w14:paraId="55622FCC" w14:textId="657DD4D0" w:rsidR="00B60BBC" w:rsidRPr="00B60BBC" w:rsidRDefault="00C4656D" w:rsidP="00F10914">
            <w:pPr>
              <w:autoSpaceDE w:val="0"/>
              <w:autoSpaceDN w:val="0"/>
              <w:spacing w:before="40" w:after="40"/>
              <w:rPr>
                <w:rFonts w:eastAsiaTheme="minorHAnsi" w:cs="Arial"/>
                <w:sz w:val="18"/>
                <w:szCs w:val="16"/>
                <w:lang w:val="en-US" w:eastAsia="en-US"/>
              </w:rPr>
            </w:pP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Floating stock</w:t>
            </w: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 xml:space="preserve"> is the result of subtracting closely-held shares from the total number of issued </w:t>
            </w:r>
            <w:r w:rsidR="00B97357">
              <w:rPr>
                <w:rFonts w:eastAsiaTheme="minorHAnsi" w:cstheme="minorBidi"/>
                <w:i/>
                <w:color w:val="808080" w:themeColor="background1" w:themeShade="80"/>
                <w:sz w:val="14"/>
                <w:szCs w:val="16"/>
                <w:lang w:val="en-GB" w:eastAsia="en-US"/>
              </w:rPr>
              <w:t>shares. It</w:t>
            </w:r>
            <w:r w:rsidR="00B60BBC" w:rsidRPr="00B60BBC">
              <w:rPr>
                <w:rFonts w:eastAsiaTheme="minorHAnsi" w:cstheme="minorBidi"/>
                <w:i/>
                <w:color w:val="808080" w:themeColor="background1" w:themeShade="80"/>
                <w:sz w:val="14"/>
                <w:szCs w:val="16"/>
                <w:lang w:val="en-GB" w:eastAsia="en-US"/>
              </w:rPr>
              <w:t xml:space="preserve"> </w:t>
            </w:r>
            <w:r w:rsidR="00B97357">
              <w:rPr>
                <w:rFonts w:eastAsiaTheme="minorHAnsi" w:cstheme="minorBidi"/>
                <w:i/>
                <w:color w:val="808080" w:themeColor="background1" w:themeShade="80"/>
                <w:sz w:val="14"/>
                <w:szCs w:val="16"/>
                <w:lang w:val="en-GB" w:eastAsia="en-US"/>
              </w:rPr>
              <w:t>represents</w:t>
            </w:r>
            <w:r w:rsidR="00B60BBC" w:rsidRPr="00B60BBC">
              <w:rPr>
                <w:rFonts w:eastAsiaTheme="minorHAnsi" w:cstheme="minorBidi"/>
                <w:i/>
                <w:color w:val="808080" w:themeColor="background1" w:themeShade="80"/>
                <w:sz w:val="14"/>
                <w:szCs w:val="16"/>
                <w:lang w:val="en-GB" w:eastAsia="en-US"/>
              </w:rPr>
              <w:t xml:space="preserve"> the </w:t>
            </w:r>
            <w:r w:rsidR="00F10914">
              <w:rPr>
                <w:rFonts w:eastAsiaTheme="minorHAnsi" w:cstheme="minorBidi"/>
                <w:i/>
                <w:color w:val="808080" w:themeColor="background1" w:themeShade="80"/>
                <w:sz w:val="14"/>
                <w:szCs w:val="16"/>
                <w:lang w:val="en-GB" w:eastAsia="en-US"/>
              </w:rPr>
              <w:t>portion</w:t>
            </w:r>
            <w:r w:rsidR="00B97357">
              <w:rPr>
                <w:rFonts w:eastAsiaTheme="minorHAnsi" w:cstheme="minorBidi"/>
                <w:i/>
                <w:color w:val="808080" w:themeColor="background1" w:themeShade="80"/>
                <w:sz w:val="14"/>
                <w:szCs w:val="16"/>
                <w:lang w:val="en-GB" w:eastAsia="en-US"/>
              </w:rPr>
              <w:t xml:space="preserve"> available for</w:t>
            </w:r>
            <w:r w:rsidR="00B60BBC" w:rsidRPr="00B60BBC">
              <w:rPr>
                <w:rFonts w:eastAsiaTheme="minorHAnsi" w:cstheme="minorBidi"/>
                <w:i/>
                <w:color w:val="808080" w:themeColor="background1" w:themeShade="80"/>
                <w:sz w:val="14"/>
                <w:szCs w:val="16"/>
                <w:lang w:val="en-GB" w:eastAsia="en-US"/>
              </w:rPr>
              <w:t xml:space="preserve"> unrestricted </w:t>
            </w:r>
            <w:r w:rsidR="00B97357">
              <w:rPr>
                <w:rFonts w:eastAsiaTheme="minorHAnsi" w:cstheme="minorBidi"/>
                <w:i/>
                <w:color w:val="808080" w:themeColor="background1" w:themeShade="80"/>
                <w:sz w:val="14"/>
                <w:szCs w:val="16"/>
                <w:lang w:val="en-GB" w:eastAsia="en-US"/>
              </w:rPr>
              <w:t xml:space="preserve">trade </w:t>
            </w:r>
            <w:r w:rsidR="00B60BBC" w:rsidRPr="00B60BBC">
              <w:rPr>
                <w:rFonts w:eastAsiaTheme="minorHAnsi" w:cstheme="minorBidi"/>
                <w:i/>
                <w:color w:val="808080" w:themeColor="background1" w:themeShade="80"/>
                <w:sz w:val="14"/>
                <w:szCs w:val="16"/>
                <w:lang w:val="en-GB" w:eastAsia="en-US"/>
              </w:rPr>
              <w:t xml:space="preserve">on a regulated stock </w:t>
            </w:r>
            <w:r w:rsidR="00B60BBC" w:rsidRPr="00B60BBC">
              <w:rPr>
                <w:rFonts w:eastAsiaTheme="minorHAnsi" w:cstheme="minorBidi"/>
                <w:i/>
                <w:color w:val="808080" w:themeColor="background1" w:themeShade="80"/>
                <w:sz w:val="14"/>
                <w:szCs w:val="16"/>
                <w:lang w:val="en-GB" w:eastAsia="en-US"/>
              </w:rPr>
              <w:lastRenderedPageBreak/>
              <w:t xml:space="preserve">market. </w:t>
            </w:r>
          </w:p>
        </w:tc>
        <w:tc>
          <w:tcPr>
            <w:tcW w:w="4678" w:type="dxa"/>
            <w:gridSpan w:val="3"/>
            <w:shd w:val="clear" w:color="auto" w:fill="auto"/>
          </w:tcPr>
          <w:p w14:paraId="32D07728" w14:textId="77777777" w:rsidR="0030158A" w:rsidRPr="00CC711B" w:rsidRDefault="0030158A" w:rsidP="00EC4A6A">
            <w:pPr>
              <w:spacing w:before="120" w:after="120"/>
              <w:rPr>
                <w:rFonts w:eastAsiaTheme="minorHAnsi" w:cs="Arial"/>
                <w:sz w:val="18"/>
                <w:szCs w:val="16"/>
                <w:lang w:val="en-GB" w:eastAsia="en-US"/>
              </w:rPr>
            </w:pPr>
          </w:p>
        </w:tc>
      </w:tr>
      <w:tr w:rsidR="0030158A" w:rsidRPr="00A92892" w14:paraId="145B9164" w14:textId="77777777" w:rsidTr="0054238B">
        <w:tc>
          <w:tcPr>
            <w:tcW w:w="8789" w:type="dxa"/>
            <w:gridSpan w:val="6"/>
            <w:shd w:val="clear" w:color="auto" w:fill="D9D9D9" w:themeFill="background1" w:themeFillShade="D9"/>
          </w:tcPr>
          <w:p w14:paraId="676A3AA9" w14:textId="77777777"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Ownership structure and specific rights</w:t>
            </w:r>
          </w:p>
          <w:p w14:paraId="55806240" w14:textId="2F5CD49E" w:rsidR="000F231D" w:rsidRPr="00B7636B" w:rsidRDefault="00B7636B" w:rsidP="000B29D9">
            <w:pPr>
              <w:spacing w:after="60"/>
              <w:jc w:val="left"/>
              <w:rPr>
                <w:rFonts w:eastAsia="Calibri" w:cs="Arial"/>
                <w:i/>
                <w:sz w:val="16"/>
                <w:szCs w:val="16"/>
                <w:lang w:val="en-GB"/>
              </w:rPr>
            </w:pPr>
            <w:r>
              <w:rPr>
                <w:rFonts w:eastAsia="Calibri" w:cs="Arial"/>
                <w:i/>
                <w:sz w:val="16"/>
                <w:szCs w:val="16"/>
                <w:lang w:val="en-GB" w:eastAsia="en-US"/>
              </w:rPr>
              <w:t>In the table below, d</w:t>
            </w:r>
            <w:r w:rsidR="000F231D" w:rsidRPr="00B7636B">
              <w:rPr>
                <w:rFonts w:eastAsia="Calibri" w:cs="Arial"/>
                <w:i/>
                <w:sz w:val="16"/>
                <w:szCs w:val="16"/>
                <w:lang w:val="en-GB" w:eastAsia="en-US"/>
              </w:rPr>
              <w:t xml:space="preserve">etail </w:t>
            </w:r>
            <w:r w:rsidR="000B29D9">
              <w:rPr>
                <w:rFonts w:eastAsia="Calibri" w:cs="Arial"/>
                <w:i/>
                <w:sz w:val="16"/>
                <w:szCs w:val="16"/>
                <w:lang w:val="en-GB" w:eastAsia="en-US"/>
              </w:rPr>
              <w:t>any</w:t>
            </w:r>
            <w:r w:rsidR="000B29D9" w:rsidRPr="00B7636B">
              <w:rPr>
                <w:rFonts w:eastAsia="Calibri" w:cs="Arial"/>
                <w:i/>
                <w:sz w:val="16"/>
                <w:szCs w:val="16"/>
                <w:lang w:val="en-GB" w:eastAsia="en-US"/>
              </w:rPr>
              <w:t xml:space="preserve"> </w:t>
            </w:r>
            <w:r w:rsidR="000F231D" w:rsidRPr="00B7636B">
              <w:rPr>
                <w:rFonts w:eastAsia="Calibri" w:cs="Arial"/>
                <w:i/>
                <w:sz w:val="16"/>
                <w:szCs w:val="16"/>
                <w:lang w:val="en-GB" w:eastAsia="en-US"/>
              </w:rPr>
              <w:t>owners that:</w:t>
            </w:r>
          </w:p>
          <w:p w14:paraId="2B4FFB58" w14:textId="70B71B18" w:rsidR="00930828"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detain, directly or indirectly, at least 5% in the capital or at least 5% of the voting rights</w:t>
            </w:r>
            <w:r w:rsidR="000B29D9">
              <w:rPr>
                <w:rFonts w:eastAsia="Calibri" w:cs="Arial"/>
                <w:i/>
                <w:sz w:val="16"/>
                <w:szCs w:val="16"/>
                <w:lang w:val="en-GB" w:eastAsia="en-US"/>
              </w:rPr>
              <w:t>,</w:t>
            </w:r>
            <w:r w:rsidRPr="00B7636B">
              <w:rPr>
                <w:rFonts w:eastAsia="Calibri" w:cs="Arial"/>
                <w:i/>
                <w:sz w:val="16"/>
                <w:szCs w:val="16"/>
                <w:lang w:val="en-GB" w:eastAsia="en-US"/>
              </w:rPr>
              <w:t xml:space="preserve"> including through any content, understanding, relationship</w:t>
            </w:r>
            <w:r w:rsidR="00EA2816" w:rsidRPr="00EA2816">
              <w:rPr>
                <w:rFonts w:eastAsia="Calibri" w:cs="Arial"/>
                <w:i/>
                <w:sz w:val="16"/>
                <w:szCs w:val="16"/>
                <w:vertAlign w:val="superscript"/>
                <w:lang w:val="en-GB" w:eastAsia="en-US"/>
              </w:rPr>
              <w:t>[1]</w:t>
            </w:r>
            <w:r w:rsidR="00EA2816">
              <w:rPr>
                <w:rFonts w:eastAsia="Calibri" w:cs="Arial"/>
                <w:i/>
                <w:sz w:val="16"/>
                <w:szCs w:val="16"/>
                <w:lang w:val="en-GB" w:eastAsia="en-US"/>
              </w:rPr>
              <w:t xml:space="preserve"> </w:t>
            </w:r>
            <w:r w:rsidRPr="00B7636B">
              <w:rPr>
                <w:rFonts w:eastAsia="Calibri" w:cs="Arial"/>
                <w:i/>
                <w:sz w:val="16"/>
                <w:szCs w:val="16"/>
                <w:lang w:val="en-GB" w:eastAsia="en-US"/>
              </w:rPr>
              <w:t>or</w:t>
            </w:r>
            <w:r w:rsidR="005167EA" w:rsidRPr="00B7636B">
              <w:rPr>
                <w:rFonts w:eastAsia="Calibri" w:cs="Arial"/>
                <w:i/>
                <w:sz w:val="16"/>
                <w:szCs w:val="16"/>
                <w:lang w:val="en-GB" w:eastAsia="en-US"/>
              </w:rPr>
              <w:t>/and</w:t>
            </w:r>
            <w:r w:rsidRPr="00B7636B">
              <w:rPr>
                <w:rFonts w:eastAsia="Calibri" w:cs="Arial"/>
                <w:i/>
                <w:sz w:val="16"/>
                <w:szCs w:val="16"/>
                <w:lang w:val="en-GB" w:eastAsia="en-US"/>
              </w:rPr>
              <w:t xml:space="preserve"> intermediary</w:t>
            </w:r>
          </w:p>
          <w:p w14:paraId="6A40FA93" w14:textId="77777777" w:rsidR="000F231D"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have one or more of the following specific rights in relation to their ownership:</w:t>
            </w:r>
          </w:p>
          <w:p w14:paraId="59D9D1F6"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veto a transfer of shares</w:t>
            </w:r>
          </w:p>
          <w:p w14:paraId="1458AE2D"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 xml:space="preserve">pre-emption rights </w:t>
            </w:r>
          </w:p>
          <w:p w14:paraId="291EA5BA"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purchase additional shares or investment subject to conditions</w:t>
            </w:r>
          </w:p>
          <w:p w14:paraId="314C4B22" w14:textId="448A252F" w:rsidR="001549B3" w:rsidRPr="00B7636B" w:rsidRDefault="000F231D" w:rsidP="009839BF">
            <w:pPr>
              <w:numPr>
                <w:ilvl w:val="1"/>
                <w:numId w:val="19"/>
              </w:numPr>
              <w:spacing w:after="60" w:line="252" w:lineRule="auto"/>
              <w:ind w:left="1309"/>
              <w:rPr>
                <w:rFonts w:eastAsia="Calibri" w:cs="Arial"/>
                <w:i/>
                <w:sz w:val="16"/>
                <w:szCs w:val="16"/>
                <w:lang w:val="en-GB" w:eastAsia="en-US"/>
              </w:rPr>
            </w:pPr>
            <w:r w:rsidRPr="00B7636B">
              <w:rPr>
                <w:rFonts w:eastAsia="Calibri" w:cs="Arial"/>
                <w:i/>
                <w:sz w:val="16"/>
                <w:szCs w:val="16"/>
                <w:lang w:val="en-GB" w:eastAsia="en-US"/>
              </w:rPr>
              <w:t>right to sell shares</w:t>
            </w:r>
            <w:r w:rsidRPr="00B7636B">
              <w:rPr>
                <w:rFonts w:eastAsia="Calibri" w:cs="Arial"/>
                <w:i/>
                <w:iCs/>
                <w:sz w:val="16"/>
                <w:szCs w:val="16"/>
                <w:lang w:val="en-GB" w:eastAsia="en-US"/>
              </w:rPr>
              <w:t xml:space="preserve"> </w:t>
            </w:r>
            <w:r w:rsidR="00B7636B">
              <w:rPr>
                <w:rFonts w:eastAsia="Calibri" w:cs="Arial"/>
                <w:i/>
                <w:iCs/>
                <w:sz w:val="16"/>
                <w:szCs w:val="16"/>
                <w:lang w:val="en-GB" w:eastAsia="en-US"/>
              </w:rPr>
              <w:t>(</w:t>
            </w:r>
            <w:r w:rsidRPr="00B7636B">
              <w:rPr>
                <w:rFonts w:eastAsia="Calibri" w:cs="Arial"/>
                <w:i/>
                <w:iCs/>
                <w:sz w:val="16"/>
                <w:szCs w:val="16"/>
                <w:lang w:val="en-GB" w:eastAsia="en-US"/>
              </w:rPr>
              <w:t xml:space="preserve">only for owners that are not established </w:t>
            </w:r>
            <w:r w:rsidR="005167EA" w:rsidRPr="00B7636B">
              <w:rPr>
                <w:rFonts w:eastAsia="Calibri" w:cs="Arial"/>
                <w:i/>
                <w:iCs/>
                <w:sz w:val="16"/>
                <w:szCs w:val="16"/>
                <w:lang w:val="en-GB" w:eastAsia="en-US"/>
              </w:rPr>
              <w:t>in eligible countries</w:t>
            </w:r>
            <w:r w:rsidRPr="00B7636B">
              <w:rPr>
                <w:rFonts w:eastAsia="Calibri" w:cs="Arial"/>
                <w:i/>
                <w:iCs/>
                <w:sz w:val="16"/>
                <w:szCs w:val="16"/>
                <w:lang w:val="en-GB" w:eastAsia="en-US"/>
              </w:rPr>
              <w:t xml:space="preserve"> (i.e. </w:t>
            </w:r>
            <w:r w:rsidR="000F134C" w:rsidRPr="00B7636B">
              <w:rPr>
                <w:rFonts w:eastAsia="Calibri" w:cs="Arial"/>
                <w:i/>
                <w:iCs/>
                <w:sz w:val="16"/>
                <w:szCs w:val="16"/>
                <w:lang w:val="en-GB" w:eastAsia="en-US"/>
              </w:rPr>
              <w:t>legal entity</w:t>
            </w:r>
            <w:r w:rsidRPr="00B7636B">
              <w:rPr>
                <w:rFonts w:eastAsia="Calibri" w:cs="Arial"/>
                <w:i/>
                <w:iCs/>
                <w:sz w:val="16"/>
                <w:szCs w:val="16"/>
                <w:lang w:val="en-GB" w:eastAsia="en-US"/>
              </w:rPr>
              <w:t xml:space="preserve">) or do not have the nationality of one of </w:t>
            </w:r>
            <w:r w:rsidR="005167EA" w:rsidRPr="00B7636B">
              <w:rPr>
                <w:rFonts w:eastAsia="Calibri" w:cs="Arial"/>
                <w:i/>
                <w:iCs/>
                <w:sz w:val="16"/>
                <w:szCs w:val="16"/>
                <w:lang w:val="en-GB" w:eastAsia="en-US"/>
              </w:rPr>
              <w:t>the eligible countries</w:t>
            </w:r>
            <w:r w:rsidRPr="00B7636B">
              <w:rPr>
                <w:rFonts w:eastAsia="Calibri" w:cs="Arial"/>
                <w:i/>
                <w:iCs/>
                <w:sz w:val="16"/>
                <w:szCs w:val="16"/>
                <w:lang w:val="en-GB" w:eastAsia="en-US"/>
              </w:rPr>
              <w:t xml:space="preserve"> (i.e. individual) and holding more than 5% of the voting rights</w:t>
            </w:r>
            <w:r w:rsidR="00B7636B">
              <w:rPr>
                <w:rFonts w:eastAsia="Calibri" w:cs="Arial"/>
                <w:i/>
                <w:iCs/>
                <w:sz w:val="16"/>
                <w:szCs w:val="16"/>
                <w:lang w:val="en-GB" w:eastAsia="en-US"/>
              </w:rPr>
              <w:t>)</w:t>
            </w:r>
            <w:r w:rsidR="0011279C">
              <w:rPr>
                <w:rFonts w:eastAsia="Calibri" w:cs="Arial"/>
                <w:i/>
                <w:iCs/>
                <w:sz w:val="16"/>
                <w:szCs w:val="16"/>
                <w:lang w:val="en-GB" w:eastAsia="en-US"/>
              </w:rPr>
              <w:t>.</w:t>
            </w:r>
            <w:r w:rsidRPr="00B7636B">
              <w:rPr>
                <w:rFonts w:eastAsia="Calibri" w:cs="Arial"/>
                <w:i/>
                <w:sz w:val="16"/>
                <w:szCs w:val="16"/>
                <w:lang w:val="en-GB" w:eastAsia="en-US"/>
              </w:rPr>
              <w:t xml:space="preserve"> </w:t>
            </w:r>
          </w:p>
          <w:p w14:paraId="4AEF28CC" w14:textId="250CB370" w:rsidR="003147EA" w:rsidRDefault="00EA2816" w:rsidP="00EA2816">
            <w:pPr>
              <w:spacing w:after="60"/>
              <w:rPr>
                <w:rFonts w:cs="Arial"/>
                <w:i/>
                <w:sz w:val="16"/>
                <w:szCs w:val="16"/>
                <w:lang w:val="en-IE"/>
              </w:rPr>
            </w:pPr>
            <w:r w:rsidRPr="000A368E">
              <w:rPr>
                <w:rFonts w:eastAsiaTheme="minorHAnsi" w:cs="Arial"/>
                <w:i/>
                <w:sz w:val="16"/>
                <w:szCs w:val="16"/>
                <w:lang w:val="en-GB" w:eastAsia="en-US"/>
              </w:rPr>
              <w:t>Supporting documents</w:t>
            </w:r>
            <w:r w:rsidR="00B7636B" w:rsidRPr="00B7636B">
              <w:rPr>
                <w:rFonts w:cs="Arial"/>
                <w:i/>
                <w:sz w:val="16"/>
                <w:szCs w:val="16"/>
                <w:lang w:val="en-IE"/>
              </w:rPr>
              <w:t xml:space="preserve">: </w:t>
            </w:r>
          </w:p>
          <w:p w14:paraId="2DF5E822" w14:textId="398D1C71" w:rsidR="00B7636B" w:rsidRPr="00B7636B" w:rsidRDefault="00B7636B" w:rsidP="000A368E">
            <w:pPr>
              <w:numPr>
                <w:ilvl w:val="0"/>
                <w:numId w:val="20"/>
              </w:numPr>
              <w:spacing w:after="60" w:line="252" w:lineRule="auto"/>
              <w:ind w:left="742"/>
              <w:rPr>
                <w:i/>
                <w:sz w:val="16"/>
                <w:szCs w:val="16"/>
                <w:lang w:val="en-IE"/>
              </w:rPr>
            </w:pPr>
            <w:r w:rsidRPr="000A368E">
              <w:rPr>
                <w:rFonts w:eastAsia="Calibri" w:cs="Arial"/>
                <w:i/>
                <w:sz w:val="16"/>
                <w:szCs w:val="16"/>
                <w:lang w:val="en-GB" w:eastAsia="en-US"/>
              </w:rPr>
              <w:t>commercial</w:t>
            </w:r>
            <w:r w:rsidRPr="00B7636B">
              <w:rPr>
                <w:rFonts w:cs="Arial"/>
                <w:i/>
                <w:sz w:val="16"/>
                <w:szCs w:val="16"/>
                <w:lang w:val="en-IE"/>
              </w:rPr>
              <w:t xml:space="preserve"> registry extracts</w:t>
            </w:r>
            <w:r w:rsidR="000A368E">
              <w:rPr>
                <w:rFonts w:cs="Arial"/>
                <w:i/>
                <w:sz w:val="16"/>
                <w:szCs w:val="16"/>
                <w:lang w:val="en-IE"/>
              </w:rPr>
              <w:t>,</w:t>
            </w:r>
            <w:r w:rsidRPr="00B7636B" w:rsidDel="00435D6C">
              <w:rPr>
                <w:rFonts w:eastAsiaTheme="minorHAnsi" w:cs="Arial"/>
                <w:i/>
                <w:sz w:val="16"/>
                <w:szCs w:val="16"/>
                <w:lang w:val="en-IE"/>
              </w:rPr>
              <w:t xml:space="preserve"> </w:t>
            </w:r>
            <w:r w:rsidRPr="00B7636B">
              <w:rPr>
                <w:rFonts w:cs="Arial"/>
                <w:i/>
                <w:sz w:val="16"/>
                <w:szCs w:val="16"/>
                <w:lang w:val="en-IE"/>
              </w:rPr>
              <w:t>shareholders book or a declaration signed by the legal representative of the organisation</w:t>
            </w:r>
            <w:r w:rsidR="000A368E">
              <w:rPr>
                <w:rFonts w:cs="Arial"/>
                <w:i/>
                <w:sz w:val="16"/>
                <w:szCs w:val="16"/>
                <w:lang w:val="en-IE"/>
              </w:rPr>
              <w:t xml:space="preserve"> and </w:t>
            </w:r>
            <w:r w:rsidR="003147EA">
              <w:rPr>
                <w:rFonts w:cs="Arial"/>
                <w:i/>
                <w:sz w:val="16"/>
                <w:szCs w:val="16"/>
                <w:lang w:val="en-IE"/>
              </w:rPr>
              <w:t>a</w:t>
            </w:r>
            <w:r w:rsidRPr="00B7636B">
              <w:rPr>
                <w:rFonts w:cs="Arial"/>
                <w:i/>
                <w:sz w:val="16"/>
                <w:szCs w:val="16"/>
                <w:lang w:val="en-IE"/>
              </w:rPr>
              <w:t xml:space="preserve">ny other relevant document </w:t>
            </w:r>
            <w:r w:rsidRPr="00B7636B">
              <w:rPr>
                <w:i/>
                <w:sz w:val="16"/>
                <w:szCs w:val="16"/>
                <w:lang w:val="en-IE"/>
              </w:rPr>
              <w:t>containing clear mention of the shareholders and their percentage of interest/voting rights.</w:t>
            </w:r>
          </w:p>
          <w:p w14:paraId="7589F480" w14:textId="391EA218" w:rsidR="000A368E" w:rsidRDefault="00B7636B" w:rsidP="00574619">
            <w:pPr>
              <w:numPr>
                <w:ilvl w:val="0"/>
                <w:numId w:val="20"/>
              </w:numPr>
              <w:spacing w:after="60" w:line="252" w:lineRule="auto"/>
              <w:ind w:left="742"/>
              <w:rPr>
                <w:rFonts w:eastAsiaTheme="minorHAnsi" w:cs="Arial"/>
                <w:i/>
                <w:sz w:val="16"/>
                <w:szCs w:val="16"/>
                <w:lang w:val="en-GB" w:eastAsia="en-US"/>
              </w:rPr>
            </w:pPr>
            <w:r w:rsidRPr="00B7636B">
              <w:rPr>
                <w:rFonts w:eastAsiaTheme="minorHAnsi" w:cs="Arial"/>
                <w:i/>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14:paraId="4D017719" w14:textId="3B3765F0" w:rsidR="00B05373" w:rsidRPr="00B05373" w:rsidRDefault="00B05373" w:rsidP="004C233D">
            <w:pPr>
              <w:pStyle w:val="ListParagraph"/>
              <w:numPr>
                <w:ilvl w:val="0"/>
                <w:numId w:val="21"/>
              </w:numPr>
              <w:spacing w:after="60" w:line="252" w:lineRule="auto"/>
              <w:ind w:left="742"/>
              <w:rPr>
                <w:rFonts w:cs="Arial"/>
                <w:i/>
                <w:sz w:val="16"/>
                <w:szCs w:val="16"/>
              </w:rPr>
            </w:pPr>
            <w:r w:rsidRPr="00B05373">
              <w:rPr>
                <w:rFonts w:ascii="Arial" w:hAnsi="Arial" w:cs="Arial"/>
                <w:i/>
                <w:sz w:val="16"/>
                <w:szCs w:val="16"/>
              </w:rPr>
              <w:t>If there are legal persons as shareholder</w:t>
            </w:r>
            <w:r w:rsidR="00906D9F">
              <w:rPr>
                <w:rFonts w:ascii="Arial" w:hAnsi="Arial" w:cs="Arial"/>
                <w:i/>
                <w:sz w:val="16"/>
                <w:szCs w:val="16"/>
              </w:rPr>
              <w:t>s</w:t>
            </w:r>
            <w:r w:rsidR="003A44F0" w:rsidRPr="00906D9F">
              <w:rPr>
                <w:rFonts w:ascii="Arial" w:hAnsi="Arial" w:cs="Arial"/>
                <w:i/>
                <w:sz w:val="16"/>
                <w:szCs w:val="16"/>
                <w:vertAlign w:val="superscript"/>
              </w:rPr>
              <w:t xml:space="preserve"> </w:t>
            </w:r>
            <w:r w:rsidRPr="00906D9F">
              <w:rPr>
                <w:rFonts w:ascii="Arial" w:hAnsi="Arial" w:cs="Arial"/>
                <w:i/>
                <w:sz w:val="16"/>
                <w:szCs w:val="16"/>
                <w:vertAlign w:val="superscript"/>
              </w:rPr>
              <w:t>[2]</w:t>
            </w:r>
            <w:r w:rsidRPr="00B05373">
              <w:rPr>
                <w:rFonts w:ascii="Arial" w:hAnsi="Arial" w:cs="Arial"/>
                <w:i/>
                <w:sz w:val="16"/>
                <w:szCs w:val="16"/>
              </w:rPr>
              <w:t>, please provide also a graph describing the different ownership layers/chain of control until the ultimate owners.</w:t>
            </w:r>
          </w:p>
          <w:p w14:paraId="00DC6112" w14:textId="24616290" w:rsidR="00EA2816" w:rsidRPr="00B7636B" w:rsidRDefault="00574619" w:rsidP="00EA2816">
            <w:pPr>
              <w:pStyle w:val="ListParagraph"/>
              <w:spacing w:after="60" w:line="252" w:lineRule="auto"/>
              <w:ind w:left="0"/>
              <w:contextualSpacing w:val="0"/>
              <w:jc w:val="both"/>
              <w:rPr>
                <w:rFonts w:eastAsia="Calibri" w:cs="Arial"/>
                <w:i/>
                <w:sz w:val="16"/>
                <w:szCs w:val="16"/>
              </w:rPr>
            </w:pPr>
            <w:r w:rsidRPr="00CC711B">
              <w:rPr>
                <w:rFonts w:cs="Arial"/>
                <w:noProof/>
                <w:sz w:val="18"/>
                <w:lang w:eastAsia="en-GB"/>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A2816" w:rsidRPr="00B7636B">
              <w:rPr>
                <w:rFonts w:ascii="Arial" w:hAnsi="Arial" w:cs="Arial"/>
                <w:i/>
                <w:sz w:val="16"/>
                <w:szCs w:val="16"/>
              </w:rPr>
              <w:t>The supporting document</w:t>
            </w:r>
            <w:r w:rsidR="00EA2816">
              <w:rPr>
                <w:rFonts w:ascii="Arial" w:hAnsi="Arial" w:cs="Arial"/>
                <w:i/>
                <w:sz w:val="16"/>
                <w:szCs w:val="16"/>
              </w:rPr>
              <w:t>s</w:t>
            </w:r>
            <w:r w:rsidR="00EA2816" w:rsidRPr="00B7636B">
              <w:rPr>
                <w:rFonts w:ascii="Arial" w:hAnsi="Arial" w:cs="Arial"/>
                <w:i/>
                <w:sz w:val="16"/>
                <w:szCs w:val="16"/>
              </w:rPr>
              <w:t xml:space="preserve"> </w:t>
            </w:r>
            <w:r w:rsidR="00EA2816">
              <w:rPr>
                <w:rFonts w:ascii="Arial" w:hAnsi="Arial" w:cs="Arial"/>
                <w:i/>
                <w:sz w:val="16"/>
                <w:szCs w:val="16"/>
              </w:rPr>
              <w:t xml:space="preserve">must show </w:t>
            </w:r>
            <w:r w:rsidR="00EA2816" w:rsidRPr="00F92CDE">
              <w:rPr>
                <w:rFonts w:ascii="Arial" w:hAnsi="Arial" w:cs="Arial"/>
                <w:i/>
                <w:sz w:val="16"/>
                <w:szCs w:val="16"/>
              </w:rPr>
              <w:t>the complete</w:t>
            </w:r>
            <w:r w:rsidR="00EA2816" w:rsidRPr="00F92CDE">
              <w:rPr>
                <w:rFonts w:ascii="Arial" w:hAnsi="Arial" w:cs="Arial"/>
                <w:sz w:val="16"/>
                <w:szCs w:val="16"/>
              </w:rPr>
              <w:t xml:space="preserve"> </w:t>
            </w:r>
            <w:r w:rsidR="00EA2816" w:rsidRPr="00F92CDE">
              <w:rPr>
                <w:rFonts w:ascii="Arial" w:hAnsi="Arial" w:cs="Arial"/>
                <w:i/>
                <w:sz w:val="16"/>
                <w:szCs w:val="16"/>
              </w:rPr>
              <w:t>ownership</w:t>
            </w:r>
            <w:r w:rsidR="00EA2816" w:rsidRPr="00B7636B">
              <w:rPr>
                <w:rFonts w:ascii="Arial" w:hAnsi="Arial" w:cs="Arial"/>
                <w:i/>
                <w:sz w:val="16"/>
                <w:szCs w:val="16"/>
              </w:rPr>
              <w:t xml:space="preserve"> structure</w:t>
            </w:r>
            <w:r w:rsidR="00EA2816">
              <w:rPr>
                <w:rFonts w:ascii="Arial" w:hAnsi="Arial" w:cs="Arial"/>
                <w:i/>
                <w:sz w:val="16"/>
                <w:szCs w:val="16"/>
              </w:rPr>
              <w:t>,</w:t>
            </w:r>
            <w:r w:rsidR="00EA2816" w:rsidRPr="00B7636B">
              <w:rPr>
                <w:rFonts w:ascii="Arial" w:hAnsi="Arial" w:cs="Arial"/>
                <w:i/>
                <w:sz w:val="16"/>
                <w:szCs w:val="16"/>
              </w:rPr>
              <w:t xml:space="preserve"> for the entity and </w:t>
            </w:r>
            <w:r w:rsidR="00EA2816" w:rsidRPr="00B7636B">
              <w:rPr>
                <w:rFonts w:ascii="Arial" w:hAnsi="Arial" w:cs="Arial"/>
                <w:i/>
                <w:sz w:val="16"/>
                <w:szCs w:val="16"/>
                <w:lang w:val="en-IE"/>
              </w:rPr>
              <w:t xml:space="preserve">all </w:t>
            </w:r>
            <w:r w:rsidR="00EA2816">
              <w:rPr>
                <w:rFonts w:ascii="Arial" w:hAnsi="Arial" w:cs="Arial"/>
                <w:i/>
                <w:sz w:val="16"/>
                <w:szCs w:val="16"/>
                <w:lang w:val="en-IE"/>
              </w:rPr>
              <w:t xml:space="preserve">its </w:t>
            </w:r>
            <w:r w:rsidR="00EA2816" w:rsidRPr="00B7636B">
              <w:rPr>
                <w:rFonts w:ascii="Arial" w:hAnsi="Arial" w:cs="Arial"/>
                <w:i/>
                <w:sz w:val="16"/>
                <w:szCs w:val="16"/>
                <w:lang w:val="en-IE"/>
              </w:rPr>
              <w:t xml:space="preserve">layers of ownership, up to the ultimate owners and should reflect the situation </w:t>
            </w:r>
            <w:r w:rsidR="00EA2816">
              <w:rPr>
                <w:rFonts w:ascii="Arial" w:hAnsi="Arial" w:cs="Arial"/>
                <w:i/>
                <w:sz w:val="16"/>
                <w:szCs w:val="16"/>
                <w:lang w:val="en-IE"/>
              </w:rPr>
              <w:t>at the moment</w:t>
            </w:r>
            <w:r w:rsidR="00EA2816" w:rsidRPr="00B7636B">
              <w:rPr>
                <w:rFonts w:ascii="Arial" w:hAnsi="Arial" w:cs="Arial"/>
                <w:i/>
                <w:sz w:val="16"/>
                <w:szCs w:val="16"/>
                <w:lang w:val="en-IE"/>
              </w:rPr>
              <w:t xml:space="preserve"> you sign this declaration. </w:t>
            </w:r>
          </w:p>
          <w:p w14:paraId="01CC5F45" w14:textId="77777777" w:rsidR="00ED3BCE" w:rsidRPr="00ED3BCE" w:rsidRDefault="00ED3BCE" w:rsidP="00ED3BCE">
            <w:pPr>
              <w:spacing w:after="60"/>
              <w:rPr>
                <w:rFonts w:eastAsiaTheme="minorHAnsi" w:cs="Arial"/>
                <w:i/>
                <w:sz w:val="16"/>
                <w:szCs w:val="16"/>
                <w:lang w:val="en-GB" w:eastAsia="en-US"/>
              </w:rPr>
            </w:pPr>
          </w:p>
          <w:p w14:paraId="357D3B27" w14:textId="0C6E42C6" w:rsidR="00B7636B" w:rsidRPr="00FB7473" w:rsidRDefault="00B7636B" w:rsidP="009839BF">
            <w:pPr>
              <w:spacing w:after="60"/>
              <w:ind w:left="458" w:hanging="458"/>
              <w:rPr>
                <w:rFonts w:cs="Arial"/>
                <w:i/>
                <w:sz w:val="14"/>
                <w:szCs w:val="14"/>
                <w:lang w:val="en-IE"/>
              </w:rPr>
            </w:pPr>
            <w:r w:rsidRPr="00FB7473">
              <w:rPr>
                <w:rStyle w:val="FootnoteReference"/>
                <w:rFonts w:cs="Arial"/>
                <w:i/>
                <w:sz w:val="14"/>
                <w:szCs w:val="14"/>
                <w:lang w:val="en-GB"/>
              </w:rPr>
              <w:t>[1]</w:t>
            </w:r>
            <w:r w:rsidRPr="00FB7473">
              <w:rPr>
                <w:rFonts w:cs="Arial"/>
                <w:i/>
                <w:sz w:val="14"/>
                <w:szCs w:val="14"/>
                <w:lang w:val="en-GB"/>
              </w:rPr>
              <w:t xml:space="preserve">      </w:t>
            </w:r>
            <w:r w:rsidRPr="00FB7473">
              <w:rPr>
                <w:rFonts w:cs="Arial"/>
                <w:i/>
                <w:sz w:val="14"/>
                <w:szCs w:val="14"/>
                <w:lang w:val="en-IE"/>
              </w:rPr>
              <w:t>This includes voting agreements between shareholders that would together have more than 5% of the voting rights or 5% of the capital.</w:t>
            </w:r>
          </w:p>
          <w:p w14:paraId="27FC47CF" w14:textId="65C30E3A" w:rsidR="00B7636B" w:rsidRPr="00CC711B" w:rsidRDefault="00B7636B" w:rsidP="009839BF">
            <w:pPr>
              <w:spacing w:after="60"/>
              <w:ind w:left="458" w:hanging="458"/>
              <w:rPr>
                <w:rFonts w:eastAsiaTheme="minorHAnsi" w:cs="Arial"/>
                <w:b/>
                <w:sz w:val="18"/>
                <w:szCs w:val="18"/>
                <w:lang w:val="en-GB" w:eastAsia="en-US"/>
              </w:rPr>
            </w:pPr>
            <w:r w:rsidRPr="00FB7473">
              <w:rPr>
                <w:rStyle w:val="FootnoteReference"/>
                <w:rFonts w:cs="Arial"/>
                <w:i/>
                <w:sz w:val="14"/>
                <w:szCs w:val="14"/>
                <w:lang w:val="en-GB"/>
              </w:rPr>
              <w:t>[2]</w:t>
            </w:r>
            <w:r w:rsidRPr="00FB7473">
              <w:rPr>
                <w:i/>
                <w:sz w:val="14"/>
                <w:szCs w:val="14"/>
                <w:lang w:val="en-GB"/>
              </w:rPr>
              <w:t xml:space="preserve"> </w:t>
            </w:r>
            <w:r w:rsidR="009839BF" w:rsidRPr="00FB7473">
              <w:rPr>
                <w:i/>
                <w:sz w:val="14"/>
                <w:szCs w:val="14"/>
                <w:lang w:val="en-GB"/>
              </w:rPr>
              <w:t xml:space="preserve">      </w:t>
            </w:r>
            <w:r w:rsidRPr="00FB7473">
              <w:rPr>
                <w:rFonts w:cs="Arial"/>
                <w:i/>
                <w:sz w:val="14"/>
                <w:szCs w:val="14"/>
                <w:lang w:val="en-IE"/>
              </w:rPr>
              <w:t>Detaining at least 5% in the capital or at least 5% of the voting rights.</w:t>
            </w:r>
          </w:p>
        </w:tc>
      </w:tr>
      <w:tr w:rsidR="0054238B" w:rsidRPr="005743A5" w14:paraId="1877BC0C" w14:textId="77777777" w:rsidTr="001B6FC3">
        <w:trPr>
          <w:trHeight w:val="235"/>
        </w:trPr>
        <w:tc>
          <w:tcPr>
            <w:tcW w:w="2268" w:type="dxa"/>
            <w:gridSpan w:val="2"/>
            <w:vMerge w:val="restart"/>
            <w:shd w:val="clear" w:color="auto" w:fill="E6E6E6"/>
          </w:tcPr>
          <w:p w14:paraId="4590268F" w14:textId="3B01BEA0" w:rsidR="0054238B" w:rsidRPr="00CC711B" w:rsidRDefault="0091460C" w:rsidP="00EC4A6A">
            <w:pPr>
              <w:tabs>
                <w:tab w:val="left" w:pos="2512"/>
              </w:tabs>
              <w:spacing w:before="120" w:after="120"/>
              <w:jc w:val="center"/>
              <w:rPr>
                <w:rFonts w:eastAsiaTheme="minorHAnsi" w:cs="Arial"/>
                <w:sz w:val="18"/>
                <w:szCs w:val="16"/>
                <w:lang w:val="en-GB" w:eastAsia="en-US"/>
              </w:rPr>
            </w:pPr>
            <w:r>
              <w:rPr>
                <w:rFonts w:eastAsiaTheme="minorHAnsi" w:cs="Arial"/>
                <w:sz w:val="18"/>
                <w:szCs w:val="16"/>
                <w:lang w:val="en-GB" w:eastAsia="en-US"/>
              </w:rPr>
              <w:t>Owner</w:t>
            </w:r>
            <w:r w:rsidR="0054238B" w:rsidRPr="00CC711B">
              <w:rPr>
                <w:rFonts w:eastAsiaTheme="minorHAnsi" w:cs="Arial"/>
                <w:sz w:val="18"/>
                <w:szCs w:val="16"/>
                <w:lang w:val="en-GB" w:eastAsia="en-US"/>
              </w:rPr>
              <w:t xml:space="preserve"> name</w:t>
            </w:r>
          </w:p>
          <w:p w14:paraId="17E55DDB" w14:textId="34DE7505" w:rsidR="0054238B" w:rsidRPr="00CC711B" w:rsidRDefault="0054238B" w:rsidP="00EC4A6A">
            <w:pPr>
              <w:tabs>
                <w:tab w:val="left" w:pos="2512"/>
              </w:tabs>
              <w:rPr>
                <w:rFonts w:eastAsiaTheme="minorHAnsi" w:cs="Arial"/>
                <w:sz w:val="18"/>
                <w:szCs w:val="16"/>
                <w:lang w:val="en-GB" w:eastAsia="en-US"/>
              </w:rPr>
            </w:pPr>
          </w:p>
        </w:tc>
        <w:tc>
          <w:tcPr>
            <w:tcW w:w="1843" w:type="dxa"/>
            <w:vMerge w:val="restart"/>
            <w:shd w:val="clear" w:color="auto" w:fill="E6E6E6"/>
          </w:tcPr>
          <w:p w14:paraId="02633DBB" w14:textId="05137D49"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p w14:paraId="554E5AB2" w14:textId="6DF5DBA5" w:rsidR="0054238B" w:rsidRPr="00CC711B" w:rsidRDefault="0054238B" w:rsidP="00EC4A6A">
            <w:pPr>
              <w:tabs>
                <w:tab w:val="left" w:pos="2512"/>
              </w:tabs>
              <w:rPr>
                <w:rFonts w:eastAsiaTheme="minorHAnsi" w:cs="Arial"/>
                <w:sz w:val="18"/>
                <w:szCs w:val="16"/>
                <w:lang w:val="en-GB" w:eastAsia="en-US"/>
              </w:rPr>
            </w:pPr>
          </w:p>
        </w:tc>
        <w:tc>
          <w:tcPr>
            <w:tcW w:w="2693" w:type="dxa"/>
            <w:gridSpan w:val="2"/>
            <w:shd w:val="clear" w:color="auto" w:fill="E6E6E6"/>
          </w:tcPr>
          <w:p w14:paraId="39FA4B16" w14:textId="08772C7A"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How is the ownership/control held</w:t>
            </w:r>
          </w:p>
        </w:tc>
        <w:tc>
          <w:tcPr>
            <w:tcW w:w="1985" w:type="dxa"/>
            <w:vMerge w:val="restart"/>
            <w:shd w:val="clear" w:color="auto" w:fill="E6E6E6"/>
          </w:tcPr>
          <w:p w14:paraId="7188C218" w14:textId="28A227A0"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Specific rights attached to shares </w:t>
            </w:r>
          </w:p>
          <w:p w14:paraId="521F5E76" w14:textId="7BE6DAF0" w:rsidR="0054238B" w:rsidRPr="00CC711B" w:rsidRDefault="0054238B" w:rsidP="00EC4A6A">
            <w:pPr>
              <w:tabs>
                <w:tab w:val="left" w:pos="2512"/>
              </w:tabs>
              <w:rPr>
                <w:rFonts w:eastAsiaTheme="minorHAnsi" w:cs="Arial"/>
                <w:sz w:val="18"/>
                <w:szCs w:val="16"/>
                <w:lang w:val="en-GB" w:eastAsia="en-US"/>
              </w:rPr>
            </w:pPr>
          </w:p>
        </w:tc>
      </w:tr>
      <w:tr w:rsidR="0054238B" w:rsidRPr="00CC711B" w14:paraId="3E799732" w14:textId="77777777" w:rsidTr="001B6FC3">
        <w:trPr>
          <w:trHeight w:val="234"/>
        </w:trPr>
        <w:tc>
          <w:tcPr>
            <w:tcW w:w="2268" w:type="dxa"/>
            <w:gridSpan w:val="2"/>
            <w:vMerge/>
            <w:shd w:val="clear" w:color="auto" w:fill="E6E6E6"/>
          </w:tcPr>
          <w:p w14:paraId="4475D068" w14:textId="5C5CC988" w:rsidR="0054238B" w:rsidRPr="00CC711B" w:rsidRDefault="0054238B" w:rsidP="00EC4A6A">
            <w:pPr>
              <w:tabs>
                <w:tab w:val="left" w:pos="2512"/>
              </w:tabs>
              <w:rPr>
                <w:rFonts w:eastAsiaTheme="minorHAnsi" w:cs="Arial"/>
                <w:sz w:val="18"/>
                <w:szCs w:val="16"/>
                <w:lang w:val="en-GB" w:eastAsia="en-US"/>
              </w:rPr>
            </w:pPr>
          </w:p>
        </w:tc>
        <w:tc>
          <w:tcPr>
            <w:tcW w:w="1843" w:type="dxa"/>
            <w:vMerge/>
            <w:shd w:val="clear" w:color="auto" w:fill="E6E6E6"/>
          </w:tcPr>
          <w:p w14:paraId="76C8FA86" w14:textId="262C34D1" w:rsidR="0054238B" w:rsidRPr="00CC711B" w:rsidRDefault="0054238B" w:rsidP="00EC4A6A">
            <w:pPr>
              <w:tabs>
                <w:tab w:val="left" w:pos="2512"/>
              </w:tabs>
              <w:rPr>
                <w:rFonts w:eastAsiaTheme="minorHAnsi" w:cs="Arial"/>
                <w:sz w:val="18"/>
                <w:szCs w:val="16"/>
                <w:lang w:val="en-GB" w:eastAsia="en-US"/>
              </w:rPr>
            </w:pPr>
          </w:p>
        </w:tc>
        <w:tc>
          <w:tcPr>
            <w:tcW w:w="1502" w:type="dxa"/>
            <w:shd w:val="clear" w:color="auto" w:fill="E6E6E6"/>
          </w:tcPr>
          <w:p w14:paraId="173FD13B"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share [%]</w:t>
            </w:r>
          </w:p>
        </w:tc>
        <w:tc>
          <w:tcPr>
            <w:tcW w:w="1191" w:type="dxa"/>
            <w:shd w:val="clear" w:color="auto" w:fill="E6E6E6"/>
          </w:tcPr>
          <w:p w14:paraId="064A834D"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voting right [%]</w:t>
            </w:r>
          </w:p>
        </w:tc>
        <w:tc>
          <w:tcPr>
            <w:tcW w:w="1985" w:type="dxa"/>
            <w:vMerge/>
            <w:shd w:val="clear" w:color="auto" w:fill="E6E6E6"/>
          </w:tcPr>
          <w:p w14:paraId="739BE3A8" w14:textId="5675B5DC" w:rsidR="0054238B" w:rsidRPr="00CC711B" w:rsidRDefault="0054238B" w:rsidP="00EC4A6A">
            <w:pPr>
              <w:tabs>
                <w:tab w:val="left" w:pos="2512"/>
              </w:tabs>
              <w:rPr>
                <w:rFonts w:eastAsiaTheme="minorHAnsi" w:cs="Arial"/>
                <w:sz w:val="18"/>
                <w:szCs w:val="16"/>
                <w:lang w:val="en-GB" w:eastAsia="en-US"/>
              </w:rPr>
            </w:pPr>
          </w:p>
        </w:tc>
      </w:tr>
      <w:tr w:rsidR="0030158A" w:rsidRPr="00CC711B" w14:paraId="367F4E25" w14:textId="77777777" w:rsidTr="001B6FC3">
        <w:trPr>
          <w:trHeight w:val="234"/>
        </w:trPr>
        <w:tc>
          <w:tcPr>
            <w:tcW w:w="2268" w:type="dxa"/>
            <w:gridSpan w:val="2"/>
            <w:shd w:val="clear" w:color="auto" w:fill="auto"/>
          </w:tcPr>
          <w:p w14:paraId="59AA3A0C"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7281B2E0"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B83761"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5A3175C1"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1D7CEBFE" w14:textId="77777777" w:rsidTr="001B6FC3">
        <w:trPr>
          <w:trHeight w:val="234"/>
        </w:trPr>
        <w:tc>
          <w:tcPr>
            <w:tcW w:w="2268" w:type="dxa"/>
            <w:gridSpan w:val="2"/>
            <w:shd w:val="clear" w:color="auto" w:fill="auto"/>
          </w:tcPr>
          <w:p w14:paraId="4CE5C3E6"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25991BF5"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DD251D4"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089A2B54"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0FB8A47D" w14:textId="77777777" w:rsidTr="001B6FC3">
        <w:trPr>
          <w:trHeight w:val="234"/>
        </w:trPr>
        <w:tc>
          <w:tcPr>
            <w:tcW w:w="2268" w:type="dxa"/>
            <w:gridSpan w:val="2"/>
            <w:shd w:val="clear" w:color="auto" w:fill="auto"/>
          </w:tcPr>
          <w:p w14:paraId="5C7624C5"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3B6D8DEE"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EAC0AB"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6CEE5ED3" w14:textId="77777777" w:rsidR="0030158A" w:rsidRPr="00CC711B" w:rsidRDefault="0030158A" w:rsidP="00EC4A6A">
            <w:pPr>
              <w:tabs>
                <w:tab w:val="left" w:pos="2512"/>
              </w:tabs>
              <w:rPr>
                <w:rFonts w:eastAsiaTheme="minorHAnsi" w:cs="Arial"/>
                <w:sz w:val="18"/>
                <w:szCs w:val="16"/>
                <w:lang w:val="en-GB" w:eastAsia="en-US"/>
              </w:rPr>
            </w:pPr>
          </w:p>
        </w:tc>
      </w:tr>
      <w:tr w:rsidR="0030158A" w:rsidRPr="00A92892" w14:paraId="4F1EB731" w14:textId="77777777" w:rsidTr="0054238B">
        <w:tc>
          <w:tcPr>
            <w:tcW w:w="8789" w:type="dxa"/>
            <w:gridSpan w:val="6"/>
            <w:shd w:val="clear" w:color="auto" w:fill="D9D9D9" w:themeFill="background1" w:themeFillShade="D9"/>
          </w:tcPr>
          <w:p w14:paraId="7F30570C" w14:textId="1E0E1063" w:rsidR="0030158A" w:rsidRPr="00CC711B" w:rsidRDefault="000F231D" w:rsidP="00EC4A6A">
            <w:pPr>
              <w:spacing w:before="120" w:after="120"/>
              <w:jc w:val="left"/>
              <w:rPr>
                <w:rFonts w:eastAsiaTheme="minorHAnsi" w:cs="Arial"/>
                <w:b/>
                <w:sz w:val="18"/>
                <w:szCs w:val="18"/>
                <w:lang w:val="en-GB" w:eastAsia="en-US"/>
              </w:rPr>
            </w:pPr>
            <w:r w:rsidRPr="00CC711B">
              <w:rPr>
                <w:rFonts w:eastAsiaTheme="minorHAnsi" w:cs="Arial"/>
                <w:b/>
                <w:noProof/>
                <w:sz w:val="18"/>
                <w:szCs w:val="18"/>
                <w:lang w:val="en-GB" w:eastAsia="en-GB"/>
              </w:rPr>
              <mc:AlternateContent>
                <mc:Choice Requires="wps">
                  <w:drawing>
                    <wp:anchor distT="0" distB="0" distL="114300" distR="114300" simplePos="0" relativeHeight="251651072"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2EBD1"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2pt" to="4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" strokecolor="#a5a5a5 [2092]" strokeweight="1.5pt">
                      <v:stroke joinstyle="miter"/>
                    </v:line>
                  </w:pict>
                </mc:Fallback>
              </mc:AlternateContent>
            </w:r>
            <w:r w:rsidR="0030158A" w:rsidRPr="00CC711B">
              <w:rPr>
                <w:rFonts w:eastAsiaTheme="minorHAnsi" w:cs="Arial"/>
                <w:b/>
                <w:sz w:val="18"/>
                <w:szCs w:val="18"/>
                <w:lang w:val="en-GB" w:eastAsia="en-US"/>
              </w:rPr>
              <w:t>Corporate governance</w:t>
            </w:r>
          </w:p>
          <w:p w14:paraId="7C88641D" w14:textId="18B3DB8C" w:rsidR="0030158A" w:rsidRPr="00CC711B" w:rsidRDefault="0030158A" w:rsidP="00EC4A6A">
            <w:pPr>
              <w:spacing w:after="60"/>
              <w:rPr>
                <w:rFonts w:eastAsiaTheme="minorHAnsi" w:cs="Arial"/>
                <w:i/>
                <w:sz w:val="16"/>
                <w:szCs w:val="16"/>
                <w:lang w:val="en-GB" w:eastAsia="en-US"/>
              </w:rPr>
            </w:pPr>
            <w:r w:rsidRPr="00CC711B">
              <w:rPr>
                <w:rFonts w:eastAsiaTheme="minorHAnsi" w:cs="Arial"/>
                <w:i/>
                <w:sz w:val="16"/>
                <w:szCs w:val="16"/>
                <w:lang w:val="en-GB" w:eastAsia="en-US"/>
              </w:rPr>
              <w:t>Describe briefly:</w:t>
            </w:r>
          </w:p>
          <w:p w14:paraId="17759703" w14:textId="73F8C0C1" w:rsidR="0030158A" w:rsidRPr="00CC711B" w:rsidRDefault="0030158A" w:rsidP="00AB4310">
            <w:pPr>
              <w:pStyle w:val="ListParagraph"/>
              <w:numPr>
                <w:ilvl w:val="0"/>
                <w:numId w:val="11"/>
              </w:numPr>
              <w:spacing w:after="60"/>
              <w:contextualSpacing w:val="0"/>
              <w:jc w:val="both"/>
              <w:rPr>
                <w:rFonts w:ascii="Arial" w:hAnsi="Arial" w:cs="Arial"/>
                <w:i/>
                <w:sz w:val="16"/>
                <w:szCs w:val="16"/>
              </w:rPr>
            </w:pPr>
            <w:r w:rsidRPr="00CC711B">
              <w:rPr>
                <w:rFonts w:ascii="Arial" w:hAnsi="Arial" w:cs="Arial"/>
                <w:i/>
                <w:sz w:val="16"/>
                <w:szCs w:val="16"/>
              </w:rPr>
              <w:t>the decision-making bodies</w:t>
            </w:r>
            <w:r w:rsidR="00AB4310">
              <w:rPr>
                <w:rFonts w:ascii="Arial" w:hAnsi="Arial" w:cs="Arial"/>
                <w:i/>
                <w:sz w:val="16"/>
                <w:szCs w:val="16"/>
              </w:rPr>
              <w:t xml:space="preserve">, </w:t>
            </w:r>
            <w:r w:rsidRPr="00CC711B">
              <w:rPr>
                <w:rFonts w:ascii="Arial" w:hAnsi="Arial" w:cs="Arial"/>
                <w:i/>
                <w:sz w:val="16"/>
                <w:szCs w:val="16"/>
              </w:rPr>
              <w:t>their composition</w:t>
            </w:r>
            <w:r w:rsidR="00AB4310">
              <w:rPr>
                <w:rFonts w:ascii="Arial" w:hAnsi="Arial" w:cs="Arial"/>
                <w:i/>
                <w:sz w:val="16"/>
                <w:szCs w:val="16"/>
              </w:rPr>
              <w:t xml:space="preserve"> </w:t>
            </w:r>
            <w:r w:rsidR="00AB4310" w:rsidRPr="00AB4310">
              <w:rPr>
                <w:rFonts w:ascii="Arial" w:hAnsi="Arial" w:cs="Arial"/>
                <w:i/>
                <w:sz w:val="16"/>
                <w:szCs w:val="16"/>
              </w:rPr>
              <w:t>as well as their nationality or place of establishment (where applicable);</w:t>
            </w:r>
          </w:p>
          <w:p w14:paraId="152F05EA" w14:textId="64214B5B" w:rsidR="0030158A" w:rsidRPr="00CC711B" w:rsidRDefault="0030158A" w:rsidP="00EC4A6A">
            <w:pPr>
              <w:pStyle w:val="ListParagraph"/>
              <w:numPr>
                <w:ilvl w:val="0"/>
                <w:numId w:val="11"/>
              </w:numPr>
              <w:spacing w:after="60" w:line="240" w:lineRule="auto"/>
              <w:ind w:left="714" w:hanging="357"/>
              <w:contextualSpacing w:val="0"/>
              <w:jc w:val="both"/>
              <w:rPr>
                <w:rFonts w:ascii="Arial" w:hAnsi="Arial" w:cs="Arial"/>
                <w:sz w:val="16"/>
                <w:szCs w:val="16"/>
              </w:rPr>
            </w:pPr>
            <w:r w:rsidRPr="00CC711B">
              <w:rPr>
                <w:rFonts w:ascii="Arial" w:hAnsi="Arial" w:cs="Arial"/>
                <w:i/>
                <w:sz w:val="16"/>
                <w:szCs w:val="16"/>
              </w:rPr>
              <w:t>the rules regarding election, appointment, nomination or tenure of members of the decision-making bodies or other management positions</w:t>
            </w:r>
            <w:r w:rsidR="007E3948">
              <w:rPr>
                <w:rFonts w:ascii="Arial" w:hAnsi="Arial" w:cs="Arial"/>
                <w:i/>
                <w:sz w:val="16"/>
                <w:szCs w:val="16"/>
              </w:rPr>
              <w:t>;</w:t>
            </w:r>
            <w:r w:rsidRPr="00CC711B">
              <w:rPr>
                <w:rFonts w:ascii="Arial" w:hAnsi="Arial" w:cs="Arial"/>
                <w:i/>
                <w:sz w:val="16"/>
                <w:szCs w:val="16"/>
              </w:rPr>
              <w:t xml:space="preserve"> </w:t>
            </w:r>
          </w:p>
          <w:p w14:paraId="4802A1D9" w14:textId="4DFF6950" w:rsidR="0030158A" w:rsidRPr="008B47C9" w:rsidRDefault="0030158A" w:rsidP="00EC4A6A">
            <w:pPr>
              <w:pStyle w:val="ListParagraph"/>
              <w:numPr>
                <w:ilvl w:val="0"/>
                <w:numId w:val="11"/>
              </w:numPr>
              <w:spacing w:after="60"/>
              <w:contextualSpacing w:val="0"/>
              <w:jc w:val="both"/>
              <w:rPr>
                <w:rFonts w:ascii="Arial" w:hAnsi="Arial" w:cs="Arial"/>
                <w:color w:val="595959" w:themeColor="text1" w:themeTint="A6"/>
                <w:sz w:val="16"/>
                <w:szCs w:val="18"/>
              </w:rPr>
            </w:pPr>
            <w:r w:rsidRPr="00CC711B">
              <w:rPr>
                <w:rFonts w:ascii="Arial" w:hAnsi="Arial" w:cs="Arial"/>
                <w:i/>
                <w:sz w:val="16"/>
                <w:szCs w:val="16"/>
              </w:rPr>
              <w:t>the decision-making procedures, including information regarding the required majority and/or quorum needed for decisions.</w:t>
            </w:r>
          </w:p>
          <w:p w14:paraId="581AF9CD" w14:textId="45DB2CC0" w:rsidR="00DA2AFD" w:rsidRDefault="00DA2AFD" w:rsidP="008B47C9">
            <w:pPr>
              <w:spacing w:after="60"/>
              <w:rPr>
                <w:rFonts w:eastAsiaTheme="minorHAnsi" w:cs="Arial"/>
                <w:i/>
                <w:sz w:val="16"/>
                <w:szCs w:val="16"/>
                <w:lang w:val="en-GB"/>
              </w:rPr>
            </w:pPr>
            <w:r>
              <w:rPr>
                <w:i/>
                <w:sz w:val="16"/>
                <w:szCs w:val="16"/>
                <w:lang w:val="en-GB"/>
              </w:rPr>
              <w:t xml:space="preserve">Supporting documents: </w:t>
            </w:r>
            <w:r w:rsidR="00574619">
              <w:rPr>
                <w:i/>
                <w:sz w:val="16"/>
                <w:szCs w:val="16"/>
                <w:lang w:val="en-GB"/>
              </w:rPr>
              <w:t xml:space="preserve">Documents establishing/describing </w:t>
            </w:r>
            <w:r w:rsidRPr="00B7636B">
              <w:rPr>
                <w:rFonts w:eastAsiaTheme="minorHAnsi" w:cs="Arial"/>
                <w:i/>
                <w:sz w:val="16"/>
                <w:szCs w:val="16"/>
                <w:lang w:val="en-GB" w:eastAsia="en-US"/>
              </w:rPr>
              <w:t xml:space="preserve">the </w:t>
            </w:r>
            <w:r w:rsidR="00574619">
              <w:rPr>
                <w:rFonts w:eastAsiaTheme="minorHAnsi" w:cs="Arial"/>
                <w:i/>
                <w:sz w:val="16"/>
                <w:szCs w:val="16"/>
                <w:lang w:val="en-GB" w:eastAsia="en-US"/>
              </w:rPr>
              <w:t xml:space="preserve">decision-making bodies, rules regarding election, appointment, nomination or tenure, </w:t>
            </w:r>
            <w:r w:rsidRPr="00B7636B">
              <w:rPr>
                <w:rFonts w:eastAsiaTheme="minorHAnsi" w:cs="Arial"/>
                <w:i/>
                <w:sz w:val="16"/>
                <w:szCs w:val="16"/>
                <w:lang w:val="en-GB" w:eastAsia="en-US"/>
              </w:rPr>
              <w:t>decision-making procedures within the legal entity</w:t>
            </w:r>
            <w:r>
              <w:rPr>
                <w:rFonts w:eastAsiaTheme="minorHAnsi" w:cs="Arial"/>
                <w:i/>
                <w:sz w:val="16"/>
                <w:szCs w:val="16"/>
                <w:lang w:val="en-GB" w:eastAsia="en-US"/>
              </w:rPr>
              <w:t xml:space="preserve"> (e.g. </w:t>
            </w:r>
            <w:r w:rsidR="009D20FB">
              <w:rPr>
                <w:rFonts w:eastAsiaTheme="minorHAnsi" w:cs="Arial"/>
                <w:i/>
                <w:sz w:val="16"/>
                <w:szCs w:val="16"/>
                <w:lang w:val="en-GB" w:eastAsia="en-US"/>
              </w:rPr>
              <w:t>a</w:t>
            </w:r>
            <w:r w:rsidR="00574619" w:rsidRPr="00B7636B">
              <w:rPr>
                <w:rFonts w:eastAsiaTheme="minorHAnsi" w:cs="Arial"/>
                <w:i/>
                <w:sz w:val="16"/>
                <w:szCs w:val="16"/>
                <w:lang w:val="en-GB" w:eastAsia="en-US"/>
              </w:rPr>
              <w:t xml:space="preserve">rticles of association </w:t>
            </w:r>
            <w:r w:rsidR="009D20FB" w:rsidRPr="009D20FB">
              <w:rPr>
                <w:rFonts w:eastAsiaTheme="minorHAnsi" w:cs="Arial"/>
                <w:i/>
                <w:sz w:val="16"/>
                <w:szCs w:val="16"/>
                <w:lang w:val="en-GB" w:eastAsia="en-US"/>
              </w:rPr>
              <w:t>bylaws,</w:t>
            </w:r>
            <w:r w:rsidR="00840542">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reports</w:t>
            </w:r>
            <w:r w:rsidR="00E9394D">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on corporate governance, etc</w:t>
            </w:r>
            <w:r>
              <w:rPr>
                <w:rFonts w:eastAsiaTheme="minorHAnsi" w:cs="Arial"/>
                <w:i/>
                <w:sz w:val="16"/>
                <w:szCs w:val="16"/>
                <w:lang w:val="en-GB" w:eastAsia="en-US"/>
              </w:rPr>
              <w:t>).</w:t>
            </w:r>
            <w:r w:rsidRPr="00CC711B">
              <w:rPr>
                <w:rFonts w:eastAsiaTheme="minorHAnsi" w:cs="Arial"/>
                <w:i/>
                <w:sz w:val="16"/>
                <w:szCs w:val="16"/>
                <w:lang w:val="en-GB"/>
              </w:rPr>
              <w:t xml:space="preserve"> </w:t>
            </w:r>
          </w:p>
          <w:p w14:paraId="36B9C714" w14:textId="77777777" w:rsidR="00F65DF3" w:rsidRPr="008B47C9" w:rsidRDefault="00F65DF3" w:rsidP="00F65DF3">
            <w:pPr>
              <w:spacing w:after="60"/>
              <w:rPr>
                <w:rFonts w:cs="Arial"/>
                <w:i/>
                <w:color w:val="595959" w:themeColor="text1" w:themeTint="A6"/>
                <w:sz w:val="16"/>
                <w:szCs w:val="16"/>
                <w:lang w:val="en-GB"/>
              </w:rPr>
            </w:pPr>
            <w:r w:rsidRPr="00CC711B">
              <w:rPr>
                <w:rFonts w:eastAsiaTheme="minorHAnsi" w:cs="Arial"/>
                <w:i/>
                <w:sz w:val="16"/>
                <w:szCs w:val="16"/>
                <w:lang w:val="en-GB"/>
              </w:rPr>
              <w:t xml:space="preserve">You can refer to specific sections of </w:t>
            </w:r>
            <w:r>
              <w:rPr>
                <w:rFonts w:eastAsiaTheme="minorHAnsi" w:cs="Arial"/>
                <w:i/>
                <w:sz w:val="16"/>
                <w:szCs w:val="16"/>
                <w:lang w:val="en-GB"/>
              </w:rPr>
              <w:t>your</w:t>
            </w:r>
            <w:r w:rsidRPr="00CC711B">
              <w:rPr>
                <w:rFonts w:eastAsiaTheme="minorHAnsi" w:cs="Arial"/>
                <w:i/>
                <w:sz w:val="16"/>
                <w:szCs w:val="16"/>
                <w:lang w:val="en-GB"/>
              </w:rPr>
              <w:t xml:space="preserve"> supporting documents.</w:t>
            </w:r>
          </w:p>
          <w:p w14:paraId="2807D262" w14:textId="276E1D80" w:rsidR="0030158A" w:rsidRPr="00906D9F" w:rsidRDefault="00A92892" w:rsidP="00906D9F">
            <w:pPr>
              <w:spacing w:after="120"/>
              <w:rPr>
                <w:rFonts w:eastAsiaTheme="minorHAnsi" w:cs="Arial"/>
                <w:i/>
                <w:sz w:val="16"/>
                <w:szCs w:val="16"/>
                <w:lang w:val="en-GB"/>
              </w:rPr>
            </w:pPr>
            <w:r>
              <w:pict w14:anchorId="5CAF0D9D">
                <v:shape id="_x0000_i1028" type="#_x0000_t75" style="width:10.5pt;height:10.5pt;visibility:visible;mso-wrap-style:square">
                  <v:imagedata r:id="rId11" o:title=""/>
                </v:shape>
              </w:pict>
            </w:r>
            <w:r w:rsidR="00DA2AFD">
              <w:rPr>
                <w:i/>
                <w:sz w:val="16"/>
                <w:szCs w:val="16"/>
                <w:lang w:val="en-GB"/>
              </w:rPr>
              <w:t xml:space="preserve"> </w:t>
            </w:r>
            <w:r w:rsidR="008B47C9" w:rsidRPr="008B47C9">
              <w:rPr>
                <w:i/>
                <w:sz w:val="16"/>
                <w:szCs w:val="16"/>
                <w:lang w:val="en-GB"/>
              </w:rPr>
              <w:t>The same documents and information should be provided for each intermediate legal entity holding directly or indirectly 5% or more of the capital or voting rights, up to the ultimate owners of all the layers involved.</w:t>
            </w:r>
            <w:r w:rsidR="00574619" w:rsidRPr="00CC711B">
              <w:rPr>
                <w:rFonts w:eastAsiaTheme="minorHAnsi" w:cs="Arial"/>
                <w:i/>
                <w:sz w:val="16"/>
                <w:szCs w:val="16"/>
                <w:lang w:val="en-GB"/>
              </w:rPr>
              <w:t xml:space="preserve"> </w:t>
            </w:r>
          </w:p>
        </w:tc>
      </w:tr>
      <w:tr w:rsidR="0030158A" w:rsidRPr="00DB4343" w14:paraId="47C00CD1" w14:textId="77777777" w:rsidTr="0054238B">
        <w:tc>
          <w:tcPr>
            <w:tcW w:w="8789" w:type="dxa"/>
            <w:gridSpan w:val="6"/>
            <w:shd w:val="clear" w:color="auto" w:fill="auto"/>
            <w:hideMark/>
          </w:tcPr>
          <w:p w14:paraId="0B9151DF"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6866B87A" w14:textId="77777777" w:rsidR="0030158A" w:rsidRPr="00CC711B" w:rsidRDefault="0030158A" w:rsidP="00EC4A6A">
            <w:pPr>
              <w:spacing w:before="120" w:after="120"/>
              <w:rPr>
                <w:rFonts w:cs="Arial"/>
                <w:color w:val="BFBFBF" w:themeColor="background1" w:themeShade="BF"/>
                <w:sz w:val="18"/>
                <w:lang w:val="en-GB"/>
              </w:rPr>
            </w:pPr>
          </w:p>
        </w:tc>
      </w:tr>
      <w:tr w:rsidR="0030158A" w:rsidRPr="00CC711B" w14:paraId="096228E5" w14:textId="77777777" w:rsidTr="0054238B">
        <w:tc>
          <w:tcPr>
            <w:tcW w:w="8789" w:type="dxa"/>
            <w:gridSpan w:val="6"/>
            <w:shd w:val="clear" w:color="auto" w:fill="D9D9D9" w:themeFill="background1" w:themeFillShade="D9"/>
          </w:tcPr>
          <w:p w14:paraId="1B543AD8" w14:textId="48DA7045"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Control</w:t>
            </w:r>
          </w:p>
        </w:tc>
      </w:tr>
      <w:tr w:rsidR="0030158A" w:rsidRPr="00A92892" w14:paraId="22A18BA0" w14:textId="77777777" w:rsidTr="0054238B">
        <w:tc>
          <w:tcPr>
            <w:tcW w:w="8789" w:type="dxa"/>
            <w:gridSpan w:val="6"/>
            <w:shd w:val="clear" w:color="auto" w:fill="D9D9D9" w:themeFill="background1" w:themeFillShade="D9"/>
          </w:tcPr>
          <w:p w14:paraId="15C7840E" w14:textId="4DC39B20"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lastRenderedPageBreak/>
              <w:t>Commercial links conferring control</w:t>
            </w:r>
          </w:p>
          <w:p w14:paraId="1CC9B890" w14:textId="0318D5CA" w:rsidR="00906D9F" w:rsidRDefault="00667485" w:rsidP="001B38D9">
            <w:pPr>
              <w:spacing w:after="60"/>
              <w:rPr>
                <w:rFonts w:eastAsiaTheme="minorHAnsi" w:cs="Arial"/>
                <w:i/>
                <w:sz w:val="16"/>
                <w:szCs w:val="16"/>
                <w:lang w:val="en-GB" w:eastAsia="en-US"/>
              </w:rPr>
            </w:pPr>
            <w:r>
              <w:rPr>
                <w:rFonts w:eastAsiaTheme="minorHAnsi" w:cs="Arial"/>
                <w:i/>
                <w:sz w:val="16"/>
                <w:szCs w:val="16"/>
                <w:lang w:val="en-GB" w:eastAsia="en-US"/>
              </w:rPr>
              <w:t xml:space="preserve">List </w:t>
            </w:r>
            <w:r w:rsidR="0030158A" w:rsidRPr="00CC711B">
              <w:rPr>
                <w:rFonts w:eastAsiaTheme="minorHAnsi" w:cs="Arial"/>
                <w:i/>
                <w:sz w:val="16"/>
                <w:szCs w:val="16"/>
                <w:lang w:val="en-GB" w:eastAsia="en-US"/>
              </w:rPr>
              <w:t xml:space="preserve">individuals </w:t>
            </w:r>
            <w:r w:rsidR="0064709D">
              <w:rPr>
                <w:rFonts w:eastAsiaTheme="minorHAnsi" w:cs="Arial"/>
                <w:i/>
                <w:sz w:val="16"/>
                <w:szCs w:val="16"/>
                <w:lang w:val="en-GB" w:eastAsia="en-US"/>
              </w:rPr>
              <w:t>or</w:t>
            </w:r>
            <w:r w:rsidR="0064709D" w:rsidRPr="00CC711B">
              <w:rPr>
                <w:rFonts w:eastAsiaTheme="minorHAnsi" w:cs="Arial"/>
                <w:i/>
                <w:sz w:val="16"/>
                <w:szCs w:val="16"/>
                <w:lang w:val="en-GB" w:eastAsia="en-US"/>
              </w:rPr>
              <w:t xml:space="preserve"> </w:t>
            </w:r>
            <w:r w:rsidR="00CB0768" w:rsidRPr="00DF216B">
              <w:rPr>
                <w:rFonts w:eastAsiaTheme="minorHAnsi" w:cs="Arial"/>
                <w:i/>
                <w:sz w:val="16"/>
                <w:szCs w:val="16"/>
                <w:lang w:val="en-GB" w:eastAsia="en-US"/>
              </w:rPr>
              <w:t>legal entities</w:t>
            </w:r>
            <w:r w:rsidRPr="00DF216B">
              <w:rPr>
                <w:rFonts w:eastAsiaTheme="minorHAnsi" w:cs="Arial"/>
                <w:i/>
                <w:sz w:val="16"/>
                <w:szCs w:val="16"/>
                <w:lang w:val="en-GB" w:eastAsia="en-US"/>
              </w:rPr>
              <w:t xml:space="preserve"> with whom you</w:t>
            </w:r>
            <w:r w:rsidR="0030158A" w:rsidRPr="00DF216B">
              <w:rPr>
                <w:rFonts w:eastAsiaTheme="minorHAnsi" w:cs="Arial"/>
                <w:i/>
                <w:sz w:val="16"/>
                <w:szCs w:val="16"/>
                <w:lang w:val="en-GB" w:eastAsia="en-US"/>
              </w:rPr>
              <w:t xml:space="preserve"> </w:t>
            </w:r>
            <w:r w:rsidR="00906D9F" w:rsidRPr="00DF216B">
              <w:rPr>
                <w:rFonts w:eastAsiaTheme="minorHAnsi" w:cs="Arial"/>
                <w:i/>
                <w:sz w:val="16"/>
                <w:szCs w:val="16"/>
                <w:lang w:val="en-GB" w:eastAsia="en-US"/>
              </w:rPr>
              <w:t xml:space="preserve">(or your </w:t>
            </w:r>
            <w:r w:rsidR="00906D9F" w:rsidRPr="00DF216B">
              <w:rPr>
                <w:rFonts w:eastAsia="Calibri" w:cs="Arial"/>
                <w:i/>
                <w:sz w:val="16"/>
                <w:szCs w:val="16"/>
                <w:lang w:val="en-GB"/>
              </w:rPr>
              <w:t>owners, including intermediate layers until the ultimate owners)</w:t>
            </w:r>
            <w:r w:rsidR="00906D9F" w:rsidRPr="00DF216B">
              <w:rPr>
                <w:rFonts w:eastAsiaTheme="minorHAnsi" w:cs="Arial"/>
                <w:i/>
                <w:sz w:val="16"/>
                <w:szCs w:val="16"/>
                <w:lang w:val="en-GB" w:eastAsia="en-US"/>
              </w:rPr>
              <w:t xml:space="preserve"> </w:t>
            </w:r>
            <w:r w:rsidR="0030158A" w:rsidRPr="00DF216B">
              <w:rPr>
                <w:rFonts w:eastAsiaTheme="minorHAnsi" w:cs="Arial"/>
                <w:i/>
                <w:sz w:val="16"/>
                <w:szCs w:val="16"/>
                <w:lang w:val="en-GB" w:eastAsia="en-US"/>
              </w:rPr>
              <w:t xml:space="preserve">have </w:t>
            </w:r>
            <w:r w:rsidR="0080527A" w:rsidRPr="00DF216B">
              <w:rPr>
                <w:rFonts w:eastAsiaTheme="minorHAnsi" w:cs="Arial"/>
                <w:i/>
                <w:sz w:val="16"/>
                <w:szCs w:val="16"/>
                <w:lang w:val="en-GB" w:eastAsia="en-US"/>
              </w:rPr>
              <w:t xml:space="preserve">a </w:t>
            </w:r>
            <w:r w:rsidR="0030158A" w:rsidRPr="00DF216B">
              <w:rPr>
                <w:rFonts w:eastAsiaTheme="minorHAnsi" w:cs="Arial"/>
                <w:i/>
                <w:sz w:val="16"/>
                <w:szCs w:val="16"/>
                <w:lang w:val="en-GB" w:eastAsia="en-US"/>
              </w:rPr>
              <w:t xml:space="preserve">commercial relationship </w:t>
            </w:r>
            <w:r w:rsidRPr="00DF216B">
              <w:rPr>
                <w:rFonts w:eastAsiaTheme="minorHAnsi" w:cs="Arial"/>
                <w:i/>
                <w:sz w:val="16"/>
                <w:szCs w:val="16"/>
                <w:lang w:val="en-GB" w:eastAsia="en-US"/>
              </w:rPr>
              <w:t>that</w:t>
            </w:r>
            <w:r w:rsidR="0030158A" w:rsidRPr="00DF216B">
              <w:rPr>
                <w:rFonts w:eastAsiaTheme="minorHAnsi" w:cs="Arial"/>
                <w:i/>
                <w:sz w:val="16"/>
                <w:szCs w:val="16"/>
                <w:lang w:val="en-GB" w:eastAsia="en-US"/>
              </w:rPr>
              <w:t xml:space="preserve"> (1) lead</w:t>
            </w:r>
            <w:r w:rsidR="0080527A" w:rsidRPr="00DF216B">
              <w:rPr>
                <w:rFonts w:eastAsiaTheme="minorHAnsi" w:cs="Arial"/>
                <w:i/>
                <w:sz w:val="16"/>
                <w:szCs w:val="16"/>
                <w:lang w:val="en-GB" w:eastAsia="en-US"/>
              </w:rPr>
              <w:t>s</w:t>
            </w:r>
            <w:r w:rsidR="0030158A" w:rsidRPr="00DF216B">
              <w:rPr>
                <w:rFonts w:eastAsiaTheme="minorHAnsi" w:cs="Arial"/>
                <w:i/>
                <w:sz w:val="16"/>
                <w:szCs w:val="16"/>
                <w:lang w:val="en-GB" w:eastAsia="en-US"/>
              </w:rPr>
              <w:t xml:space="preserve"> to a similar </w:t>
            </w:r>
            <w:r w:rsidR="0080527A" w:rsidRPr="00DF216B">
              <w:rPr>
                <w:rFonts w:eastAsiaTheme="minorHAnsi" w:cs="Arial"/>
                <w:i/>
                <w:sz w:val="16"/>
                <w:szCs w:val="16"/>
                <w:lang w:val="en-GB" w:eastAsia="en-US"/>
              </w:rPr>
              <w:t xml:space="preserve">level of </w:t>
            </w:r>
            <w:r w:rsidR="0030158A" w:rsidRPr="00DF216B">
              <w:rPr>
                <w:rFonts w:eastAsiaTheme="minorHAnsi" w:cs="Arial"/>
                <w:i/>
                <w:sz w:val="16"/>
                <w:szCs w:val="16"/>
                <w:lang w:val="en-GB" w:eastAsia="en-US"/>
              </w:rPr>
              <w:t xml:space="preserve">control </w:t>
            </w:r>
            <w:r w:rsidR="0080527A" w:rsidRPr="00DF216B">
              <w:rPr>
                <w:rFonts w:eastAsiaTheme="minorHAnsi" w:cs="Arial"/>
                <w:i/>
                <w:sz w:val="16"/>
                <w:szCs w:val="16"/>
                <w:lang w:val="en-GB" w:eastAsia="en-US"/>
              </w:rPr>
              <w:t>on</w:t>
            </w:r>
            <w:r w:rsidR="0030158A" w:rsidRPr="00DF216B">
              <w:rPr>
                <w:rFonts w:eastAsiaTheme="minorHAnsi" w:cs="Arial"/>
                <w:i/>
                <w:sz w:val="16"/>
                <w:szCs w:val="16"/>
                <w:lang w:val="en-GB" w:eastAsia="en-US"/>
              </w:rPr>
              <w:t xml:space="preserve"> management and resources as </w:t>
            </w:r>
            <w:r w:rsidRPr="00DF216B">
              <w:rPr>
                <w:rFonts w:eastAsiaTheme="minorHAnsi" w:cs="Arial"/>
                <w:i/>
                <w:sz w:val="16"/>
                <w:szCs w:val="16"/>
                <w:lang w:val="en-GB" w:eastAsia="en-US"/>
              </w:rPr>
              <w:t>the</w:t>
            </w:r>
            <w:r w:rsidR="0030158A" w:rsidRPr="00DF216B">
              <w:rPr>
                <w:rFonts w:eastAsiaTheme="minorHAnsi" w:cs="Arial"/>
                <w:i/>
                <w:sz w:val="16"/>
                <w:szCs w:val="16"/>
                <w:lang w:val="en-GB" w:eastAsia="en-US"/>
              </w:rPr>
              <w:t xml:space="preserve"> ownership of shares or assets and (2) </w:t>
            </w:r>
            <w:r w:rsidR="0080527A" w:rsidRPr="00DF216B">
              <w:rPr>
                <w:rFonts w:eastAsiaTheme="minorHAnsi" w:cs="Arial"/>
                <w:i/>
                <w:sz w:val="16"/>
                <w:szCs w:val="16"/>
                <w:lang w:val="en-GB" w:eastAsia="en-US"/>
              </w:rPr>
              <w:t>is</w:t>
            </w:r>
            <w:r w:rsidRPr="00DF216B">
              <w:rPr>
                <w:rFonts w:eastAsiaTheme="minorHAnsi" w:cs="Arial"/>
                <w:i/>
                <w:sz w:val="16"/>
                <w:szCs w:val="16"/>
                <w:lang w:val="en-GB" w:eastAsia="en-US"/>
              </w:rPr>
              <w:t xml:space="preserve"> of</w:t>
            </w:r>
            <w:r w:rsidR="0030158A" w:rsidRPr="00DF216B">
              <w:rPr>
                <w:rFonts w:eastAsiaTheme="minorHAnsi" w:cs="Arial"/>
                <w:i/>
                <w:sz w:val="16"/>
                <w:szCs w:val="16"/>
                <w:lang w:val="en-GB" w:eastAsia="en-US"/>
              </w:rPr>
              <w:t xml:space="preserve"> very long duration</w:t>
            </w:r>
            <w:r w:rsidRPr="00DF216B">
              <w:rPr>
                <w:rFonts w:eastAsiaTheme="minorHAnsi" w:cs="Arial"/>
                <w:i/>
                <w:sz w:val="16"/>
                <w:szCs w:val="16"/>
                <w:lang w:val="en-GB" w:eastAsia="en-US"/>
              </w:rPr>
              <w:t xml:space="preserve"> (e.g.</w:t>
            </w:r>
            <w:r w:rsidR="0030158A" w:rsidRPr="00DF216B">
              <w:rPr>
                <w:rFonts w:eastAsiaTheme="minorHAnsi" w:cs="Arial"/>
                <w:i/>
                <w:sz w:val="16"/>
                <w:szCs w:val="16"/>
                <w:lang w:val="en-GB" w:eastAsia="en-US"/>
              </w:rPr>
              <w:t xml:space="preserve"> very important </w:t>
            </w:r>
            <w:r w:rsidR="0030158A" w:rsidRPr="00CC711B">
              <w:rPr>
                <w:rFonts w:eastAsiaTheme="minorHAnsi" w:cs="Arial"/>
                <w:i/>
                <w:sz w:val="16"/>
                <w:szCs w:val="16"/>
                <w:lang w:val="en-GB" w:eastAsia="en-US"/>
              </w:rPr>
              <w:t>long-term supply agreements or credits provided by suppliers/customers, coupled with structural links</w:t>
            </w:r>
            <w:r>
              <w:rPr>
                <w:rFonts w:eastAsiaTheme="minorHAnsi" w:cs="Arial"/>
                <w:i/>
                <w:sz w:val="16"/>
                <w:szCs w:val="16"/>
                <w:lang w:val="en-GB" w:eastAsia="en-US"/>
              </w:rPr>
              <w:t>)</w:t>
            </w:r>
            <w:r w:rsidR="0030158A" w:rsidRPr="00CC711B">
              <w:rPr>
                <w:rFonts w:eastAsiaTheme="minorHAnsi" w:cs="Arial"/>
                <w:i/>
                <w:sz w:val="16"/>
                <w:szCs w:val="16"/>
                <w:lang w:val="en-GB" w:eastAsia="en-US"/>
              </w:rPr>
              <w:t>.</w:t>
            </w:r>
            <w:r w:rsidR="00051325">
              <w:rPr>
                <w:rFonts w:eastAsiaTheme="minorHAnsi" w:cs="Arial"/>
                <w:i/>
                <w:sz w:val="16"/>
                <w:szCs w:val="16"/>
                <w:lang w:val="en-GB" w:eastAsia="en-US"/>
              </w:rPr>
              <w:t xml:space="preserve"> </w:t>
            </w:r>
          </w:p>
          <w:p w14:paraId="034FACB7" w14:textId="547422A4" w:rsidR="00574619" w:rsidRPr="00CC711B" w:rsidRDefault="00574619" w:rsidP="004A419B">
            <w:pPr>
              <w:spacing w:after="120"/>
              <w:rPr>
                <w:rFonts w:eastAsiaTheme="minorHAnsi" w:cs="Arial"/>
                <w:b/>
                <w:sz w:val="18"/>
                <w:szCs w:val="18"/>
                <w:lang w:val="en-GB" w:eastAsia="en-US"/>
              </w:rPr>
            </w:pPr>
            <w:r>
              <w:rPr>
                <w:rFonts w:eastAsiaTheme="minorHAnsi" w:cs="Arial"/>
                <w:i/>
                <w:sz w:val="16"/>
                <w:szCs w:val="16"/>
                <w:lang w:val="en-GB" w:eastAsia="en-US"/>
              </w:rPr>
              <w:t>Supporting docum</w:t>
            </w:r>
            <w:r w:rsidRPr="00DF216B">
              <w:rPr>
                <w:rFonts w:eastAsiaTheme="minorHAnsi" w:cs="Arial"/>
                <w:i/>
                <w:sz w:val="16"/>
                <w:szCs w:val="16"/>
                <w:lang w:val="en-GB" w:eastAsia="en-US"/>
              </w:rPr>
              <w:t>ents</w:t>
            </w:r>
            <w:r>
              <w:rPr>
                <w:rFonts w:eastAsiaTheme="minorHAnsi" w:cs="Arial"/>
                <w:i/>
                <w:sz w:val="16"/>
                <w:szCs w:val="16"/>
                <w:lang w:val="en-GB" w:eastAsia="en-US"/>
              </w:rPr>
              <w:t>:</w:t>
            </w:r>
            <w:r w:rsidR="0080527A" w:rsidRPr="00CC711B">
              <w:rPr>
                <w:rFonts w:cs="Arial"/>
                <w:bCs/>
                <w:i/>
                <w:sz w:val="16"/>
                <w:szCs w:val="16"/>
                <w:lang w:val="en-US"/>
              </w:rPr>
              <w:t xml:space="preserve"> cooperation agreements with </w:t>
            </w:r>
            <w:r w:rsidR="0080527A">
              <w:rPr>
                <w:rFonts w:cs="Arial"/>
                <w:bCs/>
                <w:i/>
                <w:sz w:val="16"/>
                <w:szCs w:val="16"/>
                <w:lang w:val="en-US"/>
              </w:rPr>
              <w:t xml:space="preserve">the </w:t>
            </w:r>
            <w:r w:rsidR="0080527A" w:rsidRPr="00CC711B">
              <w:rPr>
                <w:rFonts w:cs="Arial"/>
                <w:bCs/>
                <w:i/>
                <w:sz w:val="16"/>
                <w:szCs w:val="16"/>
                <w:lang w:val="en-US"/>
              </w:rPr>
              <w:t>customer or supplier</w:t>
            </w:r>
            <w:r w:rsidR="0080527A">
              <w:rPr>
                <w:rFonts w:cs="Arial"/>
                <w:bCs/>
                <w:i/>
                <w:sz w:val="16"/>
                <w:szCs w:val="16"/>
                <w:lang w:val="en-US"/>
              </w:rPr>
              <w:t>, etc</w:t>
            </w:r>
            <w:r w:rsidR="00182F9D">
              <w:rPr>
                <w:rFonts w:cs="Arial"/>
                <w:bCs/>
                <w:i/>
                <w:sz w:val="16"/>
                <w:szCs w:val="16"/>
                <w:lang w:val="en-US"/>
              </w:rPr>
              <w:t>.</w:t>
            </w:r>
            <w:r w:rsidR="0080527A" w:rsidRPr="00CC711B">
              <w:rPr>
                <w:rFonts w:cs="Arial"/>
                <w:bCs/>
                <w:i/>
                <w:sz w:val="16"/>
                <w:szCs w:val="16"/>
                <w:lang w:val="en-US"/>
              </w:rPr>
              <w:t xml:space="preserve"> </w:t>
            </w:r>
            <w:r>
              <w:rPr>
                <w:rFonts w:eastAsiaTheme="minorHAnsi" w:cs="Arial"/>
                <w:i/>
                <w:sz w:val="16"/>
                <w:szCs w:val="16"/>
                <w:lang w:val="en-GB" w:eastAsia="en-US"/>
              </w:rPr>
              <w:t xml:space="preserve"> </w:t>
            </w:r>
          </w:p>
        </w:tc>
      </w:tr>
      <w:tr w:rsidR="0030158A" w:rsidRPr="00CC711B" w14:paraId="1E767778" w14:textId="77777777" w:rsidTr="001B6FC3">
        <w:tc>
          <w:tcPr>
            <w:tcW w:w="2268" w:type="dxa"/>
            <w:gridSpan w:val="2"/>
            <w:shd w:val="clear" w:color="auto" w:fill="E6E6E6"/>
          </w:tcPr>
          <w:p w14:paraId="2A7633DF" w14:textId="7E4062DD"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13B0CC14" w14:textId="2BBFE7AB"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34637224" w14:textId="19CCD9F6" w:rsidR="0054238B" w:rsidRPr="00CC711B" w:rsidRDefault="0064709D" w:rsidP="0054238B">
            <w:pPr>
              <w:spacing w:before="120" w:after="0"/>
              <w:jc w:val="center"/>
              <w:rPr>
                <w:rFonts w:eastAsiaTheme="minorHAnsi" w:cs="Arial"/>
                <w:sz w:val="18"/>
                <w:szCs w:val="16"/>
                <w:lang w:val="en-GB" w:eastAsia="en-US"/>
              </w:rPr>
            </w:pPr>
            <w:r>
              <w:rPr>
                <w:rFonts w:eastAsiaTheme="minorHAnsi" w:cs="Arial"/>
                <w:sz w:val="18"/>
                <w:szCs w:val="16"/>
                <w:lang w:val="en-GB" w:eastAsia="en-US"/>
              </w:rPr>
              <w:t>Commercial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0091DB7C" w14:textId="29D03A90" w:rsidR="0030158A" w:rsidRPr="00CC711B" w:rsidRDefault="0054238B" w:rsidP="00ED3BCE">
            <w:pPr>
              <w:spacing w:after="120"/>
              <w:jc w:val="center"/>
              <w:rPr>
                <w:rFonts w:eastAsiaTheme="minorHAnsi" w:cs="Arial"/>
                <w:sz w:val="18"/>
                <w:szCs w:val="16"/>
                <w:lang w:val="en-GB" w:eastAsia="en-US"/>
              </w:rPr>
            </w:pPr>
            <w:r w:rsidRPr="00CC711B">
              <w:rPr>
                <w:rFonts w:eastAsiaTheme="minorHAnsi" w:cs="Arial"/>
                <w:i/>
                <w:color w:val="808080" w:themeColor="background1" w:themeShade="80"/>
                <w:sz w:val="14"/>
                <w:szCs w:val="16"/>
                <w:lang w:val="en-GB" w:eastAsia="en-US"/>
              </w:rPr>
              <w:t>(Supplier, customer, etc…)</w:t>
            </w:r>
          </w:p>
        </w:tc>
        <w:tc>
          <w:tcPr>
            <w:tcW w:w="1985" w:type="dxa"/>
            <w:shd w:val="clear" w:color="auto" w:fill="E6E6E6"/>
          </w:tcPr>
          <w:p w14:paraId="769DCAB5"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30D91A80" w14:textId="77777777" w:rsidTr="001B6FC3">
        <w:tc>
          <w:tcPr>
            <w:tcW w:w="2268" w:type="dxa"/>
            <w:gridSpan w:val="2"/>
            <w:shd w:val="clear" w:color="auto" w:fill="auto"/>
          </w:tcPr>
          <w:p w14:paraId="511164F5"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35AD962"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6F5237ED"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41D20365" w14:textId="129AA0A4" w:rsidR="0064709D" w:rsidRPr="00CC711B" w:rsidRDefault="0064709D" w:rsidP="00EC4A6A">
            <w:pPr>
              <w:spacing w:before="60" w:after="60"/>
              <w:rPr>
                <w:rFonts w:eastAsiaTheme="minorHAnsi" w:cs="Arial"/>
                <w:b/>
                <w:sz w:val="18"/>
                <w:szCs w:val="16"/>
                <w:lang w:val="en-GB" w:eastAsia="en-US"/>
              </w:rPr>
            </w:pPr>
          </w:p>
        </w:tc>
      </w:tr>
      <w:tr w:rsidR="0064709D" w:rsidRPr="00CC711B" w14:paraId="3DBCC27D" w14:textId="77777777" w:rsidTr="001B6FC3">
        <w:tc>
          <w:tcPr>
            <w:tcW w:w="2268" w:type="dxa"/>
            <w:gridSpan w:val="2"/>
            <w:shd w:val="clear" w:color="auto" w:fill="auto"/>
          </w:tcPr>
          <w:p w14:paraId="41342A3E"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0945720E"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48353B48"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13DA6E0E" w14:textId="69FA44F4" w:rsidR="0064709D" w:rsidRPr="00CC711B" w:rsidRDefault="0064709D" w:rsidP="00EC4A6A">
            <w:pPr>
              <w:spacing w:before="60" w:after="60"/>
              <w:rPr>
                <w:rFonts w:eastAsiaTheme="minorHAnsi" w:cs="Arial"/>
                <w:b/>
                <w:sz w:val="18"/>
                <w:szCs w:val="16"/>
                <w:lang w:val="en-GB" w:eastAsia="en-US"/>
              </w:rPr>
            </w:pPr>
          </w:p>
        </w:tc>
      </w:tr>
      <w:tr w:rsidR="0064709D" w:rsidRPr="00CC711B" w14:paraId="35D7360C" w14:textId="77777777" w:rsidTr="001B6FC3">
        <w:tc>
          <w:tcPr>
            <w:tcW w:w="2268" w:type="dxa"/>
            <w:gridSpan w:val="2"/>
            <w:shd w:val="clear" w:color="auto" w:fill="auto"/>
          </w:tcPr>
          <w:p w14:paraId="316288C4"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C259415"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8AEAB0B"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0D7E001E" w14:textId="22D3C613" w:rsidR="0064709D" w:rsidRPr="00CC711B" w:rsidRDefault="0064709D" w:rsidP="00EC4A6A">
            <w:pPr>
              <w:spacing w:before="60" w:after="60"/>
              <w:rPr>
                <w:rFonts w:eastAsiaTheme="minorHAnsi" w:cs="Arial"/>
                <w:b/>
                <w:sz w:val="18"/>
                <w:szCs w:val="16"/>
                <w:lang w:val="en-GB" w:eastAsia="en-US"/>
              </w:rPr>
            </w:pPr>
          </w:p>
        </w:tc>
      </w:tr>
      <w:tr w:rsidR="0030158A" w:rsidRPr="00A92892" w14:paraId="2977916A" w14:textId="77777777" w:rsidTr="0054238B">
        <w:tc>
          <w:tcPr>
            <w:tcW w:w="8789" w:type="dxa"/>
            <w:gridSpan w:val="6"/>
            <w:shd w:val="clear" w:color="auto" w:fill="D9D9D9" w:themeFill="background1" w:themeFillShade="D9"/>
          </w:tcPr>
          <w:p w14:paraId="1C413836" w14:textId="77777777" w:rsidR="0030158A" w:rsidRPr="00EC449A" w:rsidRDefault="0030158A" w:rsidP="00EC4A6A">
            <w:pPr>
              <w:spacing w:before="120" w:after="120"/>
              <w:jc w:val="left"/>
              <w:rPr>
                <w:rFonts w:eastAsiaTheme="minorHAnsi" w:cs="Arial"/>
                <w:b/>
                <w:sz w:val="18"/>
                <w:szCs w:val="18"/>
                <w:lang w:val="en-GB" w:eastAsia="en-US"/>
              </w:rPr>
            </w:pPr>
            <w:r w:rsidRPr="00EC449A">
              <w:rPr>
                <w:rFonts w:eastAsiaTheme="minorHAnsi" w:cs="Arial"/>
                <w:b/>
                <w:sz w:val="18"/>
                <w:szCs w:val="18"/>
                <w:lang w:val="en-GB" w:eastAsia="en-US"/>
              </w:rPr>
              <w:t>Financial links conferring control</w:t>
            </w:r>
          </w:p>
          <w:p w14:paraId="1B36028F" w14:textId="6A0EF773" w:rsidR="00A94D0A" w:rsidRPr="00F92CDE" w:rsidRDefault="00A94D0A" w:rsidP="0080527A">
            <w:pPr>
              <w:spacing w:before="120" w:after="60"/>
              <w:rPr>
                <w:rFonts w:eastAsiaTheme="minorHAnsi" w:cs="Arial"/>
                <w:i/>
                <w:sz w:val="16"/>
                <w:szCs w:val="16"/>
                <w:lang w:val="en-GB" w:eastAsia="en-US"/>
              </w:rPr>
            </w:pPr>
            <w:r w:rsidRPr="00F92CDE">
              <w:rPr>
                <w:rFonts w:eastAsiaTheme="minorHAnsi" w:cs="Arial"/>
                <w:i/>
                <w:sz w:val="16"/>
                <w:szCs w:val="16"/>
                <w:lang w:val="en-GB" w:eastAsia="en-US"/>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eastAsiaTheme="minorHAnsi" w:cs="Arial"/>
                <w:i/>
                <w:sz w:val="16"/>
                <w:szCs w:val="16"/>
                <w:lang w:val="en-GB" w:eastAsia="en-US"/>
              </w:rPr>
              <w:t xml:space="preserve"> are financially dependent in a way that could allow them to obtain concessions in strategic business areas.</w:t>
            </w:r>
          </w:p>
          <w:p w14:paraId="0D163EE5" w14:textId="74AE3628" w:rsidR="0080527A" w:rsidRPr="00CC711B" w:rsidRDefault="0080527A" w:rsidP="0080527A">
            <w:pPr>
              <w:spacing w:after="120"/>
              <w:rPr>
                <w:rFonts w:eastAsiaTheme="minorHAnsi" w:cs="Arial"/>
                <w:i/>
                <w:sz w:val="18"/>
                <w:szCs w:val="18"/>
                <w:lang w:val="en-GB" w:eastAsia="en-US"/>
              </w:rPr>
            </w:pPr>
            <w:r>
              <w:rPr>
                <w:rFonts w:eastAsiaTheme="minorHAnsi" w:cs="Arial"/>
                <w:i/>
                <w:sz w:val="16"/>
                <w:szCs w:val="16"/>
                <w:lang w:val="en-GB" w:eastAsia="en-US"/>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30158A" w:rsidRPr="00CC711B" w14:paraId="70996C8C" w14:textId="77777777" w:rsidTr="001B6FC3">
        <w:tc>
          <w:tcPr>
            <w:tcW w:w="2268" w:type="dxa"/>
            <w:gridSpan w:val="2"/>
            <w:shd w:val="clear" w:color="auto" w:fill="E6E6E6"/>
          </w:tcPr>
          <w:p w14:paraId="6B124827" w14:textId="5E1F452B"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3766E64C" w14:textId="547DE6F5"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019DBB45" w14:textId="4B5C0452" w:rsidR="0030158A" w:rsidRPr="00CC711B" w:rsidRDefault="0064709D" w:rsidP="00EC4A6A">
            <w:pPr>
              <w:spacing w:before="120" w:after="0"/>
              <w:jc w:val="center"/>
              <w:rPr>
                <w:rFonts w:eastAsiaTheme="minorHAnsi" w:cs="Arial"/>
                <w:sz w:val="18"/>
                <w:szCs w:val="16"/>
                <w:lang w:val="en-GB" w:eastAsia="en-US"/>
              </w:rPr>
            </w:pPr>
            <w:r>
              <w:rPr>
                <w:rFonts w:eastAsiaTheme="minorHAnsi" w:cs="Arial"/>
                <w:sz w:val="18"/>
                <w:szCs w:val="16"/>
                <w:lang w:val="en-GB" w:eastAsia="en-US"/>
              </w:rPr>
              <w:t>Financial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1B25E863" w14:textId="45D30C2E" w:rsidR="0030158A" w:rsidRPr="00CC711B" w:rsidRDefault="0030158A" w:rsidP="00EC4A6A">
            <w:pPr>
              <w:spacing w:after="120"/>
              <w:jc w:val="center"/>
              <w:rPr>
                <w:rFonts w:eastAsiaTheme="minorHAnsi" w:cs="Arial"/>
                <w:i/>
                <w:sz w:val="18"/>
                <w:szCs w:val="16"/>
                <w:lang w:val="en-GB" w:eastAsia="en-US"/>
              </w:rPr>
            </w:pPr>
          </w:p>
        </w:tc>
        <w:tc>
          <w:tcPr>
            <w:tcW w:w="1985" w:type="dxa"/>
            <w:shd w:val="clear" w:color="auto" w:fill="E6E6E6"/>
          </w:tcPr>
          <w:p w14:paraId="1850D8CA"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41F3CD02" w14:textId="77777777" w:rsidTr="001B6FC3">
        <w:tc>
          <w:tcPr>
            <w:tcW w:w="2268" w:type="dxa"/>
            <w:gridSpan w:val="2"/>
            <w:shd w:val="clear" w:color="auto" w:fill="auto"/>
          </w:tcPr>
          <w:p w14:paraId="4CD164E9"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1819175D"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5A200A9"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8E63108" w14:textId="476019FA" w:rsidR="0064709D" w:rsidRPr="00067A26" w:rsidRDefault="0064709D" w:rsidP="00EC4A6A">
            <w:pPr>
              <w:spacing w:before="60" w:after="60"/>
              <w:rPr>
                <w:rFonts w:eastAsiaTheme="minorHAnsi" w:cs="Arial"/>
                <w:b/>
                <w:sz w:val="18"/>
                <w:szCs w:val="16"/>
                <w:lang w:val="en-GB" w:eastAsia="en-US"/>
              </w:rPr>
            </w:pPr>
          </w:p>
        </w:tc>
      </w:tr>
      <w:tr w:rsidR="0064709D" w:rsidRPr="00CC711B" w14:paraId="1BCB356E" w14:textId="77777777" w:rsidTr="001B6FC3">
        <w:tc>
          <w:tcPr>
            <w:tcW w:w="2268" w:type="dxa"/>
            <w:gridSpan w:val="2"/>
            <w:shd w:val="clear" w:color="auto" w:fill="auto"/>
          </w:tcPr>
          <w:p w14:paraId="2E3EC70B"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3966B302"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3EE2E8A"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10C9C0B" w14:textId="1A0433AA" w:rsidR="0064709D" w:rsidRPr="00067A26" w:rsidRDefault="0064709D" w:rsidP="00EC4A6A">
            <w:pPr>
              <w:spacing w:before="60" w:after="60"/>
              <w:rPr>
                <w:rFonts w:eastAsiaTheme="minorHAnsi" w:cs="Arial"/>
                <w:b/>
                <w:sz w:val="18"/>
                <w:szCs w:val="16"/>
                <w:lang w:val="en-GB" w:eastAsia="en-US"/>
              </w:rPr>
            </w:pPr>
          </w:p>
        </w:tc>
      </w:tr>
      <w:tr w:rsidR="0064709D" w:rsidRPr="00CC711B" w14:paraId="2D95E7E7" w14:textId="77777777" w:rsidTr="001B6FC3">
        <w:tc>
          <w:tcPr>
            <w:tcW w:w="2268" w:type="dxa"/>
            <w:gridSpan w:val="2"/>
            <w:shd w:val="clear" w:color="auto" w:fill="auto"/>
          </w:tcPr>
          <w:p w14:paraId="65287F08"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5D9E3B6F"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A5AEFE3"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5DCD71DC" w14:textId="7D37EA67" w:rsidR="0064709D" w:rsidRPr="00067A26" w:rsidRDefault="0064709D" w:rsidP="00EC4A6A">
            <w:pPr>
              <w:spacing w:before="60" w:after="60"/>
              <w:rPr>
                <w:rFonts w:eastAsiaTheme="minorHAnsi" w:cs="Arial"/>
                <w:b/>
                <w:sz w:val="18"/>
                <w:szCs w:val="16"/>
                <w:lang w:val="en-GB" w:eastAsia="en-US"/>
              </w:rPr>
            </w:pPr>
          </w:p>
        </w:tc>
      </w:tr>
      <w:tr w:rsidR="0030158A" w:rsidRPr="00A92892" w14:paraId="213A2639" w14:textId="77777777" w:rsidTr="0054238B">
        <w:tc>
          <w:tcPr>
            <w:tcW w:w="8789" w:type="dxa"/>
            <w:gridSpan w:val="6"/>
            <w:shd w:val="clear" w:color="auto" w:fill="D9D9D9" w:themeFill="background1" w:themeFillShade="D9"/>
          </w:tcPr>
          <w:p w14:paraId="6AEE60BB" w14:textId="77777777" w:rsidR="0030158A" w:rsidRPr="00CC711B" w:rsidRDefault="0030158A" w:rsidP="00EC4A6A">
            <w:pPr>
              <w:spacing w:before="120" w:after="120"/>
              <w:rPr>
                <w:rFonts w:eastAsiaTheme="minorHAnsi" w:cs="Arial"/>
                <w:b/>
                <w:sz w:val="18"/>
                <w:szCs w:val="22"/>
                <w:lang w:val="en-GB" w:eastAsia="en-US"/>
              </w:rPr>
            </w:pPr>
            <w:r w:rsidRPr="00CC711B">
              <w:rPr>
                <w:rFonts w:eastAsiaTheme="minorHAnsi" w:cs="Arial"/>
                <w:b/>
                <w:sz w:val="18"/>
                <w:szCs w:val="22"/>
                <w:lang w:val="en-GB" w:eastAsia="en-US"/>
              </w:rPr>
              <w:t>Other sources of control</w:t>
            </w:r>
          </w:p>
          <w:p w14:paraId="279354F8" w14:textId="73561B08" w:rsidR="0030158A" w:rsidRDefault="0030158A" w:rsidP="0080527A">
            <w:pPr>
              <w:spacing w:before="120" w:after="60"/>
              <w:rPr>
                <w:rFonts w:eastAsiaTheme="minorHAnsi" w:cs="Arial"/>
                <w:i/>
                <w:sz w:val="16"/>
                <w:szCs w:val="16"/>
                <w:lang w:val="en-GB" w:eastAsia="en-US"/>
              </w:rPr>
            </w:pPr>
            <w:r w:rsidRPr="00CC711B">
              <w:rPr>
                <w:rFonts w:eastAsiaTheme="minorHAnsi" w:cs="Arial"/>
                <w:i/>
                <w:sz w:val="16"/>
                <w:szCs w:val="16"/>
                <w:lang w:val="en-GB" w:eastAsia="en-US"/>
              </w:rPr>
              <w:t xml:space="preserve">Indicate if there is any other mean, process or link ultimately conferring </w:t>
            </w:r>
            <w:r w:rsidRPr="00906D9F">
              <w:rPr>
                <w:rFonts w:eastAsiaTheme="minorHAnsi" w:cs="Arial"/>
                <w:i/>
                <w:sz w:val="16"/>
                <w:szCs w:val="16"/>
                <w:lang w:val="en-GB" w:eastAsia="en-US"/>
              </w:rPr>
              <w:t>control to a</w:t>
            </w:r>
            <w:r w:rsidR="0080527A" w:rsidRPr="00906D9F">
              <w:rPr>
                <w:rFonts w:eastAsiaTheme="minorHAnsi" w:cs="Arial"/>
                <w:i/>
                <w:sz w:val="16"/>
                <w:szCs w:val="16"/>
                <w:lang w:val="en-GB" w:eastAsia="en-US"/>
              </w:rPr>
              <w:t>nother</w:t>
            </w:r>
            <w:r w:rsidRPr="00906D9F">
              <w:rPr>
                <w:rFonts w:eastAsiaTheme="minorHAnsi" w:cs="Arial"/>
                <w:i/>
                <w:sz w:val="16"/>
                <w:szCs w:val="16"/>
                <w:lang w:val="en-GB" w:eastAsia="en-US"/>
              </w:rPr>
              <w:t xml:space="preserve"> country entity</w:t>
            </w:r>
            <w:r w:rsidR="0080527A" w:rsidRPr="00906D9F">
              <w:rPr>
                <w:rFonts w:eastAsiaTheme="minorHAnsi" w:cs="Arial"/>
                <w:i/>
                <w:sz w:val="16"/>
                <w:szCs w:val="16"/>
                <w:lang w:val="en-GB" w:eastAsia="en-US"/>
              </w:rPr>
              <w:t xml:space="preserve"> (similar level of control on management and resources as the ownership of shares or assets</w:t>
            </w:r>
            <w:r w:rsidR="00A40D3E" w:rsidRPr="00906D9F">
              <w:rPr>
                <w:rFonts w:eastAsiaTheme="minorHAnsi" w:cs="Arial"/>
                <w:i/>
                <w:sz w:val="16"/>
                <w:szCs w:val="16"/>
                <w:lang w:val="en-GB" w:eastAsia="en-US"/>
              </w:rPr>
              <w:t xml:space="preserve"> and of long duration</w:t>
            </w:r>
            <w:r w:rsidR="0080527A" w:rsidRPr="00906D9F">
              <w:rPr>
                <w:rFonts w:eastAsiaTheme="minorHAnsi" w:cs="Arial"/>
                <w:i/>
                <w:sz w:val="16"/>
                <w:szCs w:val="16"/>
                <w:lang w:val="en-GB" w:eastAsia="en-US"/>
              </w:rPr>
              <w:t>)</w:t>
            </w:r>
            <w:r w:rsidRPr="00906D9F">
              <w:rPr>
                <w:rFonts w:eastAsiaTheme="minorHAnsi" w:cs="Arial"/>
                <w:i/>
                <w:sz w:val="16"/>
                <w:szCs w:val="16"/>
                <w:lang w:val="en-GB" w:eastAsia="en-US"/>
              </w:rPr>
              <w:t>.</w:t>
            </w:r>
          </w:p>
          <w:p w14:paraId="5601E1A4" w14:textId="65762CC2" w:rsidR="0080527A" w:rsidRPr="00CC711B" w:rsidRDefault="0080527A" w:rsidP="0080527A">
            <w:pPr>
              <w:spacing w:after="120"/>
              <w:rPr>
                <w:rFonts w:eastAsiaTheme="minorHAnsi" w:cs="Arial"/>
                <w:szCs w:val="18"/>
                <w:lang w:val="en-GB" w:eastAsia="en-US"/>
              </w:rPr>
            </w:pPr>
            <w:r>
              <w:rPr>
                <w:rFonts w:eastAsiaTheme="minorHAnsi" w:cs="Arial"/>
                <w:i/>
                <w:sz w:val="16"/>
                <w:szCs w:val="16"/>
                <w:lang w:val="en-GB" w:eastAsia="en-US"/>
              </w:rPr>
              <w:t>Supporting documents: documents showing the control</w:t>
            </w:r>
          </w:p>
        </w:tc>
      </w:tr>
      <w:tr w:rsidR="0030158A" w:rsidRPr="00DB4343" w14:paraId="7B3EB001" w14:textId="77777777" w:rsidTr="0054238B">
        <w:trPr>
          <w:trHeight w:val="814"/>
        </w:trPr>
        <w:tc>
          <w:tcPr>
            <w:tcW w:w="8789" w:type="dxa"/>
            <w:gridSpan w:val="6"/>
            <w:shd w:val="clear" w:color="auto" w:fill="auto"/>
          </w:tcPr>
          <w:p w14:paraId="47BF476B"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4ED923C9" w14:textId="77777777" w:rsidR="0030158A" w:rsidRPr="004314F5" w:rsidRDefault="0030158A" w:rsidP="00EC4A6A">
            <w:pPr>
              <w:rPr>
                <w:rFonts w:eastAsiaTheme="minorHAnsi" w:cs="Arial"/>
                <w:sz w:val="18"/>
                <w:szCs w:val="16"/>
                <w:lang w:val="en-GB" w:eastAsia="en-US"/>
              </w:rPr>
            </w:pPr>
          </w:p>
        </w:tc>
      </w:tr>
      <w:tr w:rsidR="00CC711B" w:rsidRPr="005743A5" w14:paraId="6480532D" w14:textId="77777777" w:rsidTr="001B6FC3">
        <w:tc>
          <w:tcPr>
            <w:tcW w:w="939" w:type="dxa"/>
            <w:tcBorders>
              <w:right w:val="single" w:sz="12" w:space="0" w:color="A6A6A6" w:themeColor="background1" w:themeShade="A6"/>
            </w:tcBorders>
            <w:shd w:val="clear" w:color="auto" w:fill="D9D9D9" w:themeFill="background1" w:themeFillShade="D9"/>
          </w:tcPr>
          <w:p w14:paraId="39A5E0E8" w14:textId="12ACD633" w:rsidR="00CC711B" w:rsidRPr="00CC711B" w:rsidRDefault="00254177" w:rsidP="00D839EA">
            <w:pPr>
              <w:spacing w:before="120" w:after="60"/>
              <w:ind w:left="720"/>
              <w:rPr>
                <w:rFonts w:eastAsiaTheme="minorHAnsi" w:cs="Arial"/>
                <w:b/>
                <w:lang w:val="en-GB" w:eastAsia="en-US"/>
              </w:rPr>
            </w:pPr>
            <w:r>
              <w:rPr>
                <w:rFonts w:eastAsiaTheme="minorHAnsi" w:cs="Arial"/>
                <w:b/>
                <w:noProof/>
                <w:lang w:val="en-GB" w:eastAsia="en-GB"/>
              </w:rPr>
              <mc:AlternateContent>
                <mc:Choice Requires="wps">
                  <w:drawing>
                    <wp:anchor distT="0" distB="0" distL="114300" distR="114300" simplePos="0" relativeHeight="251649024"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5A819" id="Rectangle 2" o:spid="_x0000_s1026" style="position:absolute;margin-left:10.3pt;margin-top:4.6pt;width:12.25pt;height:1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GMOqvdsAAAAG&#10;AQAADwAAAAAAAAAAAAAAAADXBAAAZHJzL2Rvd25yZXYueG1sUEsFBgAAAAAEAAQA8wAAAN8FAAAA&#10;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2BB1F13C" w14:textId="492481F8" w:rsidR="00CC711B" w:rsidRPr="00ED3BCE" w:rsidRDefault="00CC711B" w:rsidP="004F3168">
            <w:pPr>
              <w:spacing w:before="120" w:after="120"/>
              <w:rPr>
                <w:rFonts w:eastAsiaTheme="minorHAnsi" w:cs="Arial"/>
                <w:b/>
                <w:sz w:val="18"/>
                <w:lang w:val="en-GB" w:eastAsia="en-US"/>
              </w:rPr>
            </w:pPr>
            <w:r w:rsidRPr="00ED3BCE">
              <w:rPr>
                <w:rFonts w:eastAsiaTheme="minorHAnsi" w:cs="Arial"/>
                <w:b/>
                <w:sz w:val="18"/>
                <w:lang w:val="en-GB" w:eastAsia="en-US"/>
              </w:rPr>
              <w:t>DECLARATION (control)</w:t>
            </w:r>
          </w:p>
        </w:tc>
      </w:tr>
      <w:tr w:rsidR="00CC711B" w:rsidRPr="00A92892" w14:paraId="3ADFF455" w14:textId="45D163D5" w:rsidTr="00EC4A6A">
        <w:tc>
          <w:tcPr>
            <w:tcW w:w="8789" w:type="dxa"/>
            <w:gridSpan w:val="6"/>
            <w:shd w:val="clear" w:color="auto" w:fill="D9D9D9" w:themeFill="background1" w:themeFillShade="D9"/>
          </w:tcPr>
          <w:p w14:paraId="6A7AC3A0" w14:textId="77E636EF" w:rsidR="00CC711B" w:rsidRPr="007556F5" w:rsidRDefault="00CC711B" w:rsidP="007556F5">
            <w:pPr>
              <w:spacing w:before="120" w:after="120"/>
              <w:rPr>
                <w:rFonts w:eastAsiaTheme="minorHAnsi" w:cs="Arial"/>
                <w:b/>
                <w:lang w:val="en-GB" w:eastAsia="en-US"/>
              </w:rPr>
            </w:pPr>
            <w:r w:rsidRPr="007556F5">
              <w:rPr>
                <w:rFonts w:eastAsia="Calibri" w:cs="Arial"/>
                <w:b/>
                <w:bCs/>
                <w:sz w:val="18"/>
                <w:szCs w:val="18"/>
                <w:lang w:val="en-GB"/>
              </w:rPr>
              <w:t>We hereby confirm that:</w:t>
            </w:r>
          </w:p>
          <w:p w14:paraId="27B3D7EE" w14:textId="0EF089D3" w:rsidR="005B7989" w:rsidRPr="007556F5" w:rsidRDefault="005B7989"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02AFC8DD"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2CB983CE"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0CEFCCC8" w14:textId="3A54D180" w:rsidR="00CC711B" w:rsidRPr="00CC711B" w:rsidRDefault="00A40D3E" w:rsidP="007556F5">
            <w:pPr>
              <w:pStyle w:val="ListParagraph"/>
              <w:numPr>
                <w:ilvl w:val="0"/>
                <w:numId w:val="16"/>
              </w:numPr>
              <w:spacing w:after="120" w:line="240" w:lineRule="auto"/>
              <w:ind w:left="595" w:hanging="357"/>
              <w:contextualSpacing w:val="0"/>
              <w:jc w:val="both"/>
              <w:rPr>
                <w:rFonts w:ascii="Arial" w:hAnsi="Arial" w:cs="Arial"/>
                <w:color w:val="595959" w:themeColor="text1" w:themeTint="A6"/>
                <w:sz w:val="18"/>
                <w:szCs w:val="18"/>
              </w:rPr>
            </w:pPr>
            <w:r w:rsidRPr="007556F5">
              <w:rPr>
                <w:rFonts w:ascii="Arial" w:hAnsi="Arial" w:cs="Arial"/>
                <w:color w:val="595959" w:themeColor="text1" w:themeTint="A6"/>
                <w:sz w:val="18"/>
                <w:szCs w:val="16"/>
              </w:rPr>
              <w:t>if needed, w</w:t>
            </w:r>
            <w:r w:rsidR="002654CD" w:rsidRPr="007556F5">
              <w:rPr>
                <w:rFonts w:ascii="Arial" w:hAnsi="Arial" w:cs="Arial"/>
                <w:color w:val="595959" w:themeColor="text1" w:themeTint="A6"/>
                <w:sz w:val="18"/>
                <w:szCs w:val="16"/>
              </w:rPr>
              <w:t xml:space="preserve">e will provide </w:t>
            </w:r>
            <w:r w:rsidR="00CC711B" w:rsidRPr="007556F5">
              <w:rPr>
                <w:rFonts w:ascii="Arial" w:hAnsi="Arial" w:cs="Arial"/>
                <w:color w:val="595959" w:themeColor="text1" w:themeTint="A6"/>
                <w:sz w:val="18"/>
                <w:szCs w:val="16"/>
              </w:rPr>
              <w:t>guarantee</w:t>
            </w:r>
            <w:r w:rsidRPr="007556F5">
              <w:rPr>
                <w:rFonts w:ascii="Arial" w:hAnsi="Arial" w:cs="Arial"/>
                <w:color w:val="595959" w:themeColor="text1" w:themeTint="A6"/>
                <w:sz w:val="18"/>
                <w:szCs w:val="16"/>
              </w:rPr>
              <w:t>s</w:t>
            </w:r>
            <w:r w:rsidR="00CC711B" w:rsidRPr="007556F5">
              <w:rPr>
                <w:rFonts w:ascii="Arial" w:hAnsi="Arial" w:cs="Arial"/>
                <w:color w:val="595959" w:themeColor="text1" w:themeTint="A6"/>
                <w:sz w:val="18"/>
                <w:szCs w:val="16"/>
              </w:rPr>
              <w:t xml:space="preserve"> to prove compl</w:t>
            </w:r>
            <w:r w:rsidR="00274A80" w:rsidRPr="007556F5">
              <w:rPr>
                <w:rFonts w:ascii="Arial" w:hAnsi="Arial" w:cs="Arial"/>
                <w:color w:val="595959" w:themeColor="text1" w:themeTint="A6"/>
                <w:sz w:val="18"/>
                <w:szCs w:val="16"/>
              </w:rPr>
              <w:t xml:space="preserve">iance with the </w:t>
            </w:r>
            <w:r w:rsidR="00CC711B" w:rsidRPr="007556F5">
              <w:rPr>
                <w:rFonts w:ascii="Arial" w:hAnsi="Arial" w:cs="Arial"/>
                <w:color w:val="595959" w:themeColor="text1" w:themeTint="A6"/>
                <w:sz w:val="18"/>
                <w:szCs w:val="16"/>
              </w:rPr>
              <w:t>requirements</w:t>
            </w:r>
            <w:r w:rsidRPr="007556F5">
              <w:rPr>
                <w:rFonts w:ascii="Arial" w:hAnsi="Arial" w:cs="Arial"/>
                <w:color w:val="595959" w:themeColor="text1" w:themeTint="A6"/>
                <w:sz w:val="18"/>
                <w:szCs w:val="16"/>
              </w:rPr>
              <w:t xml:space="preserve"> set out in the call conditions</w:t>
            </w:r>
            <w:r w:rsidR="00CC711B" w:rsidRPr="007556F5">
              <w:rPr>
                <w:rFonts w:ascii="Arial" w:hAnsi="Arial" w:cs="Arial"/>
                <w:color w:val="595959" w:themeColor="text1" w:themeTint="A6"/>
                <w:sz w:val="18"/>
                <w:szCs w:val="16"/>
              </w:rPr>
              <w:t>.</w:t>
            </w:r>
            <w:r w:rsidR="00CC711B" w:rsidRPr="007556F5">
              <w:rPr>
                <w:rFonts w:ascii="Arial" w:hAnsi="Arial" w:cs="Arial"/>
                <w:color w:val="595959" w:themeColor="text1" w:themeTint="A6"/>
                <w:sz w:val="20"/>
                <w:szCs w:val="18"/>
              </w:rPr>
              <w:t xml:space="preserve"> </w:t>
            </w:r>
          </w:p>
        </w:tc>
      </w:tr>
      <w:tr w:rsidR="00CC711B" w:rsidRPr="005743A5" w14:paraId="2826BA22" w14:textId="58C15DCA" w:rsidTr="001B6FC3">
        <w:tc>
          <w:tcPr>
            <w:tcW w:w="939" w:type="dxa"/>
            <w:tcBorders>
              <w:right w:val="single" w:sz="12" w:space="0" w:color="A6A6A6" w:themeColor="background1" w:themeShade="A6"/>
            </w:tcBorders>
            <w:shd w:val="clear" w:color="auto" w:fill="D9D9D9" w:themeFill="background1" w:themeFillShade="D9"/>
          </w:tcPr>
          <w:p w14:paraId="0A8B96D9" w14:textId="10D1ED2D" w:rsidR="00CC711B" w:rsidRPr="001B6FC3" w:rsidRDefault="00254177" w:rsidP="00CC711B">
            <w:pPr>
              <w:pStyle w:val="Subtitle"/>
              <w:spacing w:after="120"/>
              <w:rPr>
                <w:rFonts w:ascii="Arial" w:hAnsi="Arial" w:cs="Arial"/>
                <w:b/>
                <w:color w:val="595959" w:themeColor="text1" w:themeTint="A6"/>
                <w:lang w:val="en-GB" w:eastAsia="en-US"/>
              </w:rPr>
            </w:pPr>
            <w:r w:rsidRPr="001B6FC3">
              <w:rPr>
                <w:rFonts w:eastAsiaTheme="minorHAnsi" w:cs="Arial"/>
                <w:b/>
                <w:noProof/>
                <w:lang w:val="en-GB" w:eastAsia="en-GB"/>
              </w:rPr>
              <mc:AlternateContent>
                <mc:Choice Requires="wps">
                  <w:drawing>
                    <wp:anchor distT="0" distB="0" distL="114300" distR="114300" simplePos="0" relativeHeight="251656192" behindDoc="0" locked="0" layoutInCell="1" allowOverlap="1" wp14:anchorId="60849217" wp14:editId="00C0B445">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07DFD" id="Rectangle 4" o:spid="_x0000_s1026" style="position:absolute;margin-left:10.55pt;margin-top:4.35pt;width:12.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0D37E993" w14:textId="1BE8136C" w:rsidR="00CC711B" w:rsidRPr="00CC711B" w:rsidRDefault="00CC711B" w:rsidP="004F3168">
            <w:pPr>
              <w:pStyle w:val="Subtitle"/>
              <w:spacing w:before="120" w:after="120"/>
              <w:rPr>
                <w:rFonts w:ascii="Arial" w:hAnsi="Arial" w:cs="Arial"/>
                <w:b/>
                <w:color w:val="595959" w:themeColor="text1" w:themeTint="A6"/>
                <w:sz w:val="20"/>
                <w:szCs w:val="20"/>
                <w:lang w:val="en-GB" w:eastAsia="en-US"/>
              </w:rPr>
            </w:pPr>
            <w:r w:rsidRPr="00ED3BCE">
              <w:rPr>
                <w:rFonts w:ascii="Arial" w:eastAsiaTheme="minorHAnsi" w:hAnsi="Arial" w:cs="Arial"/>
                <w:b/>
                <w:color w:val="595959" w:themeColor="text1" w:themeTint="A6"/>
                <w:spacing w:val="0"/>
                <w:sz w:val="18"/>
                <w:szCs w:val="20"/>
                <w:lang w:val="en-GB" w:eastAsia="en-US"/>
              </w:rPr>
              <w:t xml:space="preserve">DECLARATION </w:t>
            </w:r>
            <w:r w:rsidRPr="00ED3BCE">
              <w:rPr>
                <w:rFonts w:ascii="Arial" w:hAnsi="Arial" w:cs="Arial"/>
                <w:b/>
                <w:color w:val="595959" w:themeColor="text1" w:themeTint="A6"/>
                <w:sz w:val="18"/>
                <w:szCs w:val="20"/>
                <w:lang w:val="en-GB" w:eastAsia="en-US"/>
              </w:rPr>
              <w:t>(no control)</w:t>
            </w:r>
          </w:p>
        </w:tc>
      </w:tr>
      <w:tr w:rsidR="0030158A" w:rsidRPr="00A92892" w14:paraId="143BF3FD" w14:textId="77777777" w:rsidTr="00E16466">
        <w:trPr>
          <w:trHeight w:val="396"/>
        </w:trPr>
        <w:tc>
          <w:tcPr>
            <w:tcW w:w="8789" w:type="dxa"/>
            <w:gridSpan w:val="6"/>
            <w:shd w:val="clear" w:color="auto" w:fill="D9D9D9" w:themeFill="background1" w:themeFillShade="D9"/>
            <w:hideMark/>
          </w:tcPr>
          <w:p w14:paraId="70BF5FC6" w14:textId="04B8D065" w:rsidR="0030158A" w:rsidRPr="007556F5" w:rsidRDefault="00B70FC4" w:rsidP="007556F5">
            <w:pPr>
              <w:spacing w:before="120" w:after="120"/>
              <w:rPr>
                <w:rFonts w:eastAsiaTheme="minorHAnsi" w:cs="Arial"/>
                <w:color w:val="595959" w:themeColor="text1" w:themeTint="A6"/>
                <w:sz w:val="18"/>
                <w:szCs w:val="18"/>
                <w:lang w:val="en-GB" w:eastAsia="en-US"/>
              </w:rPr>
            </w:pPr>
            <w:r w:rsidRPr="007556F5">
              <w:rPr>
                <w:rFonts w:eastAsia="Calibri" w:cs="Arial"/>
                <w:b/>
                <w:bCs/>
                <w:sz w:val="18"/>
                <w:szCs w:val="18"/>
              </w:rPr>
              <w:t>We hereby confirm that:</w:t>
            </w:r>
            <w:r w:rsidR="0030158A" w:rsidRPr="007556F5">
              <w:rPr>
                <w:rFonts w:eastAsiaTheme="minorHAnsi" w:cs="Arial"/>
                <w:color w:val="595959" w:themeColor="text1" w:themeTint="A6"/>
                <w:sz w:val="18"/>
                <w:szCs w:val="18"/>
                <w:lang w:val="en-GB" w:eastAsia="en-US"/>
              </w:rPr>
              <w:t xml:space="preserve"> </w:t>
            </w:r>
          </w:p>
          <w:p w14:paraId="2524D799" w14:textId="6DAA9B14" w:rsidR="005B7989" w:rsidRPr="007556F5" w:rsidRDefault="005B7989"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00DB4343" w:rsidRPr="007556F5">
              <w:rPr>
                <w:rFonts w:ascii="Arial" w:hAnsi="Arial" w:cs="Arial"/>
                <w:b/>
                <w:color w:val="595959" w:themeColor="text1" w:themeTint="A6"/>
                <w:sz w:val="18"/>
                <w:szCs w:val="16"/>
              </w:rPr>
              <w:t xml:space="preserve">NOT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78CA1C52" w14:textId="77777777"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CAD7D7B" w14:textId="33C02DF0"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26B3D617" w14:textId="71E002CC"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arrangements or coordination between shareholders from ineligible countries that would together exercise control</w:t>
            </w:r>
          </w:p>
          <w:p w14:paraId="5C28F450" w14:textId="0A7F6B3B"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to the best of our knowledge, there are no other financial or commercial links with ineligible </w:t>
            </w:r>
            <w:r w:rsidRPr="007556F5">
              <w:rPr>
                <w:rFonts w:ascii="Arial" w:hAnsi="Arial" w:cs="Arial"/>
                <w:color w:val="595959" w:themeColor="text1" w:themeTint="A6"/>
                <w:sz w:val="18"/>
                <w:szCs w:val="16"/>
              </w:rPr>
              <w:lastRenderedPageBreak/>
              <w:t>countries or ineligible county entities conferring control</w:t>
            </w:r>
          </w:p>
          <w:p w14:paraId="6BB830FB" w14:textId="6D6B75A7" w:rsidR="0030158A" w:rsidRPr="001B38D9" w:rsidRDefault="00B70FC4" w:rsidP="007556F5">
            <w:pPr>
              <w:pStyle w:val="ListParagraph"/>
              <w:numPr>
                <w:ilvl w:val="0"/>
                <w:numId w:val="17"/>
              </w:numPr>
              <w:spacing w:after="120" w:line="240" w:lineRule="auto"/>
              <w:ind w:left="595" w:hanging="357"/>
              <w:contextualSpacing w:val="0"/>
              <w:jc w:val="both"/>
              <w:rPr>
                <w:rFonts w:ascii="Arial" w:hAnsi="Arial" w:cs="Arial"/>
                <w:color w:val="595959" w:themeColor="text1" w:themeTint="A6"/>
                <w:sz w:val="16"/>
                <w:szCs w:val="16"/>
              </w:rPr>
            </w:pPr>
            <w:r w:rsidRPr="007556F5">
              <w:rPr>
                <w:rFonts w:ascii="Arial" w:hAnsi="Arial" w:cs="Arial"/>
                <w:color w:val="595959" w:themeColor="text1" w:themeTint="A6"/>
                <w:sz w:val="18"/>
                <w:szCs w:val="16"/>
              </w:rPr>
              <w:t>we</w:t>
            </w:r>
            <w:r w:rsidR="0030158A" w:rsidRPr="007556F5">
              <w:rPr>
                <w:rFonts w:ascii="Arial" w:hAnsi="Arial" w:cs="Arial"/>
                <w:color w:val="595959" w:themeColor="text1" w:themeTint="A6"/>
                <w:sz w:val="18"/>
                <w:szCs w:val="16"/>
              </w:rPr>
              <w:t xml:space="preserve"> a</w:t>
            </w:r>
            <w:r w:rsidRPr="007556F5">
              <w:rPr>
                <w:rFonts w:ascii="Arial" w:hAnsi="Arial" w:cs="Arial"/>
                <w:color w:val="595959" w:themeColor="text1" w:themeTint="A6"/>
                <w:sz w:val="18"/>
                <w:szCs w:val="16"/>
              </w:rPr>
              <w:t>re</w:t>
            </w:r>
            <w:r w:rsidR="0030158A" w:rsidRPr="007556F5">
              <w:rPr>
                <w:rFonts w:ascii="Arial" w:hAnsi="Arial" w:cs="Arial"/>
                <w:color w:val="595959" w:themeColor="text1" w:themeTint="A6"/>
                <w:sz w:val="18"/>
                <w:szCs w:val="16"/>
              </w:rPr>
              <w:t xml:space="preserve"> aware that false declaration</w:t>
            </w:r>
            <w:r w:rsidR="004F3168" w:rsidRPr="007556F5">
              <w:rPr>
                <w:rFonts w:ascii="Arial" w:hAnsi="Arial" w:cs="Arial"/>
                <w:color w:val="595959" w:themeColor="text1" w:themeTint="A6"/>
                <w:sz w:val="18"/>
                <w:szCs w:val="16"/>
              </w:rPr>
              <w:t>s</w:t>
            </w:r>
            <w:r w:rsidR="0030158A" w:rsidRPr="007556F5">
              <w:rPr>
                <w:rFonts w:ascii="Arial" w:hAnsi="Arial" w:cs="Arial"/>
                <w:color w:val="595959" w:themeColor="text1" w:themeTint="A6"/>
                <w:sz w:val="18"/>
                <w:szCs w:val="16"/>
              </w:rPr>
              <w:t xml:space="preserve"> may lead to proposal rejection/grant termination and to administrative sanctions under Articles 135 to 145 of the </w:t>
            </w:r>
            <w:hyperlink r:id="rId13" w:history="1">
              <w:r w:rsidR="0030158A" w:rsidRPr="007556F5">
                <w:rPr>
                  <w:rStyle w:val="Hyperlink"/>
                  <w:rFonts w:ascii="Arial" w:hAnsi="Arial" w:cs="Arial"/>
                  <w:color w:val="0088CC"/>
                  <w:sz w:val="18"/>
                  <w:szCs w:val="16"/>
                </w:rPr>
                <w:t>EU Financial Regulation 2018/1046</w:t>
              </w:r>
            </w:hyperlink>
            <w:r w:rsidR="0030158A" w:rsidRPr="00A40D3E">
              <w:rPr>
                <w:rFonts w:ascii="Arial" w:hAnsi="Arial" w:cs="Arial"/>
                <w:color w:val="595959" w:themeColor="text1" w:themeTint="A6"/>
                <w:sz w:val="16"/>
                <w:szCs w:val="16"/>
              </w:rPr>
              <w:t>.</w:t>
            </w:r>
          </w:p>
        </w:tc>
      </w:tr>
      <w:tr w:rsidR="001B6FC3" w:rsidRPr="001B6FC3" w14:paraId="483D9CAA" w14:textId="25637F06" w:rsidTr="004C233D">
        <w:trPr>
          <w:trHeight w:val="396"/>
        </w:trPr>
        <w:tc>
          <w:tcPr>
            <w:tcW w:w="939" w:type="dxa"/>
            <w:tcBorders>
              <w:right w:val="single" w:sz="12" w:space="0" w:color="A6A6A6" w:themeColor="background1" w:themeShade="A6"/>
            </w:tcBorders>
            <w:shd w:val="clear" w:color="auto" w:fill="D9D9D9" w:themeFill="background1" w:themeFillShade="D9"/>
          </w:tcPr>
          <w:p w14:paraId="002FE3AA" w14:textId="410C94CE" w:rsidR="001B6FC3" w:rsidRPr="00FF03E1" w:rsidRDefault="001B6FC3" w:rsidP="001B6FC3">
            <w:pPr>
              <w:spacing w:before="120" w:after="120"/>
              <w:rPr>
                <w:rFonts w:eastAsia="Calibri" w:cs="Arial"/>
                <w:b/>
                <w:bCs/>
                <w:sz w:val="16"/>
                <w:szCs w:val="18"/>
                <w:lang w:val="en-US"/>
              </w:rPr>
            </w:pPr>
            <w:r w:rsidRPr="00F92CDE">
              <w:rPr>
                <w:rFonts w:eastAsiaTheme="minorHAnsi" w:cs="Arial"/>
                <w:b/>
                <w:noProof/>
                <w:lang w:val="en-GB" w:eastAsia="en-GB"/>
              </w:rPr>
              <w:lastRenderedPageBreak/>
              <mc:AlternateContent>
                <mc:Choice Requires="wps">
                  <w:drawing>
                    <wp:anchor distT="0" distB="0" distL="114300" distR="114300" simplePos="0" relativeHeight="2516684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D1143" id="Rectangle 5" o:spid="_x0000_s1026" style="position:absolute;margin-left:10.55pt;margin-top:4.35pt;width:12.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750CCEA3" w14:textId="3C50F6CC" w:rsidR="001B6FC3" w:rsidRPr="00F92CDE" w:rsidRDefault="001B6FC3" w:rsidP="001B6FC3">
            <w:pPr>
              <w:spacing w:before="120" w:after="120"/>
              <w:rPr>
                <w:rFonts w:eastAsia="Calibri" w:cs="Arial"/>
                <w:b/>
                <w:bCs/>
                <w:sz w:val="16"/>
                <w:szCs w:val="18"/>
                <w:lang w:val="en-GB"/>
              </w:rPr>
            </w:pPr>
            <w:r w:rsidRPr="00F92CDE">
              <w:rPr>
                <w:rFonts w:eastAsiaTheme="minorHAnsi" w:cs="Arial"/>
                <w:b/>
                <w:color w:val="595959" w:themeColor="text1" w:themeTint="A6"/>
                <w:sz w:val="18"/>
                <w:lang w:val="en-GB" w:eastAsia="en-US"/>
              </w:rPr>
              <w:t xml:space="preserve">DECLARATION </w:t>
            </w:r>
            <w:r w:rsidRPr="00F92CDE">
              <w:rPr>
                <w:rFonts w:cs="Arial"/>
                <w:b/>
                <w:color w:val="595959" w:themeColor="text1" w:themeTint="A6"/>
                <w:sz w:val="18"/>
                <w:lang w:val="en-GB" w:eastAsia="en-US"/>
              </w:rPr>
              <w:t>(no change)</w:t>
            </w:r>
          </w:p>
        </w:tc>
      </w:tr>
      <w:tr w:rsidR="001B6FC3" w:rsidRPr="00A92892" w14:paraId="4377136A" w14:textId="77777777" w:rsidTr="00E16466">
        <w:trPr>
          <w:trHeight w:val="396"/>
        </w:trPr>
        <w:tc>
          <w:tcPr>
            <w:tcW w:w="8789" w:type="dxa"/>
            <w:gridSpan w:val="6"/>
            <w:shd w:val="clear" w:color="auto" w:fill="D9D9D9" w:themeFill="background1" w:themeFillShade="D9"/>
          </w:tcPr>
          <w:p w14:paraId="3931BE18" w14:textId="77777777" w:rsidR="004A0C75" w:rsidRPr="007556F5" w:rsidRDefault="004A0C75" w:rsidP="007556F5">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44566620" w14:textId="7F6E48B8"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there has been no change in our organisation’s </w:t>
            </w:r>
            <w:r w:rsidR="00FE1C5C" w:rsidRPr="007556F5">
              <w:rPr>
                <w:rFonts w:ascii="Arial" w:hAnsi="Arial" w:cs="Arial"/>
                <w:color w:val="595959" w:themeColor="text1" w:themeTint="A6"/>
                <w:sz w:val="18"/>
                <w:szCs w:val="16"/>
              </w:rPr>
              <w:t xml:space="preserve">ownership and </w:t>
            </w:r>
            <w:r w:rsidRPr="007556F5">
              <w:rPr>
                <w:rFonts w:ascii="Arial" w:hAnsi="Arial" w:cs="Arial"/>
                <w:color w:val="595959" w:themeColor="text1" w:themeTint="A6"/>
                <w:sz w:val="18"/>
                <w:szCs w:val="16"/>
              </w:rPr>
              <w:t xml:space="preserve">control situation compared to the last declaration/assessment procedure by the </w:t>
            </w:r>
            <w:r w:rsidR="00FE1C5C" w:rsidRPr="007556F5">
              <w:rPr>
                <w:rFonts w:ascii="Arial" w:hAnsi="Arial" w:cs="Arial"/>
                <w:color w:val="595959" w:themeColor="text1" w:themeTint="A6"/>
                <w:sz w:val="18"/>
                <w:szCs w:val="16"/>
              </w:rPr>
              <w:t>EU</w:t>
            </w:r>
            <w:r w:rsidR="007556F5">
              <w:rPr>
                <w:rFonts w:ascii="Arial" w:hAnsi="Arial" w:cs="Arial"/>
                <w:color w:val="595959" w:themeColor="text1" w:themeTint="A6"/>
                <w:sz w:val="18"/>
                <w:szCs w:val="16"/>
              </w:rPr>
              <w:t xml:space="preserve"> services</w:t>
            </w:r>
          </w:p>
          <w:p w14:paraId="4198B76F" w14:textId="77777777"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EB01087" w14:textId="1AC2070D" w:rsidR="001B6FC3" w:rsidRPr="00F92CDE" w:rsidRDefault="004A0C75" w:rsidP="007556F5">
            <w:pPr>
              <w:pStyle w:val="ListParagraph"/>
              <w:numPr>
                <w:ilvl w:val="0"/>
                <w:numId w:val="25"/>
              </w:numPr>
              <w:spacing w:after="120" w:line="240" w:lineRule="auto"/>
              <w:ind w:left="595" w:hanging="357"/>
              <w:contextualSpacing w:val="0"/>
              <w:jc w:val="both"/>
              <w:rPr>
                <w:rFonts w:eastAsia="Calibri" w:cs="Arial"/>
                <w:b/>
                <w:bCs/>
                <w:sz w:val="16"/>
                <w:szCs w:val="18"/>
              </w:rPr>
            </w:pPr>
            <w:r w:rsidRPr="007556F5">
              <w:rPr>
                <w:rFonts w:ascii="Arial" w:hAnsi="Arial" w:cs="Arial"/>
                <w:color w:val="595959" w:themeColor="text1" w:themeTint="A6"/>
                <w:sz w:val="18"/>
                <w:szCs w:val="16"/>
              </w:rPr>
              <w:t>if needed, we will provide guarantees to prove compliance with the requirements set out in the call conditions.</w:t>
            </w:r>
          </w:p>
        </w:tc>
      </w:tr>
      <w:tr w:rsidR="004A0C75" w:rsidRPr="00A92892" w14:paraId="6EFF86ED" w14:textId="45548CDF" w:rsidTr="001B6FC3">
        <w:trPr>
          <w:trHeight w:val="396"/>
        </w:trPr>
        <w:tc>
          <w:tcPr>
            <w:tcW w:w="4111" w:type="dxa"/>
            <w:gridSpan w:val="3"/>
            <w:shd w:val="clear" w:color="auto" w:fill="D9D9D9" w:themeFill="background1" w:themeFillShade="D9"/>
          </w:tcPr>
          <w:p w14:paraId="0D28BDA1" w14:textId="0D8357D4" w:rsidR="004A0C75" w:rsidRPr="004B2593" w:rsidRDefault="00F17177" w:rsidP="00F17177">
            <w:pPr>
              <w:spacing w:before="120" w:after="120"/>
              <w:jc w:val="right"/>
              <w:rPr>
                <w:rFonts w:eastAsia="Calibri" w:cs="Arial"/>
                <w:bCs/>
                <w:sz w:val="18"/>
                <w:szCs w:val="18"/>
                <w:lang w:val="en-GB"/>
              </w:rPr>
            </w:pPr>
            <w:r w:rsidRPr="004B2593">
              <w:rPr>
                <w:rFonts w:eastAsia="Calibri" w:cs="Arial"/>
                <w:bCs/>
                <w:sz w:val="18"/>
                <w:szCs w:val="18"/>
                <w:lang w:val="en-GB"/>
              </w:rPr>
              <w:t>Last</w:t>
            </w:r>
            <w:r w:rsidR="004A0C75" w:rsidRPr="004B2593">
              <w:rPr>
                <w:rFonts w:eastAsia="Calibri" w:cs="Arial"/>
                <w:bCs/>
                <w:sz w:val="18"/>
                <w:szCs w:val="18"/>
                <w:lang w:val="en-GB"/>
              </w:rPr>
              <w:t xml:space="preserve"> </w:t>
            </w:r>
            <w:r w:rsidRPr="004B2593">
              <w:rPr>
                <w:rFonts w:eastAsia="Calibri" w:cs="Arial"/>
                <w:bCs/>
                <w:sz w:val="18"/>
                <w:szCs w:val="18"/>
                <w:lang w:val="en-GB"/>
              </w:rPr>
              <w:t>declaration/</w:t>
            </w:r>
            <w:r w:rsidR="004A0C75" w:rsidRPr="004B2593">
              <w:rPr>
                <w:rFonts w:eastAsia="Calibri" w:cs="Arial"/>
                <w:bCs/>
                <w:sz w:val="18"/>
                <w:szCs w:val="18"/>
                <w:lang w:val="en-GB"/>
              </w:rPr>
              <w:t>assessment:</w:t>
            </w:r>
          </w:p>
        </w:tc>
        <w:tc>
          <w:tcPr>
            <w:tcW w:w="4678" w:type="dxa"/>
            <w:gridSpan w:val="3"/>
            <w:shd w:val="clear" w:color="auto" w:fill="auto"/>
          </w:tcPr>
          <w:p w14:paraId="57AD12C3" w14:textId="457F3A4B" w:rsidR="004A0C75" w:rsidRPr="004314F5" w:rsidRDefault="004A0C75" w:rsidP="007556F5">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w:t>
            </w:r>
            <w:r w:rsidR="00F17177" w:rsidRPr="004314F5">
              <w:rPr>
                <w:rFonts w:eastAsia="Calibri" w:cs="Arial"/>
                <w:bCs/>
                <w:sz w:val="18"/>
                <w:szCs w:val="18"/>
                <w:highlight w:val="lightGray"/>
                <w:lang w:val="en-GB"/>
              </w:rPr>
              <w:t xml:space="preserve">request </w:t>
            </w:r>
            <w:r w:rsidRPr="004314F5">
              <w:rPr>
                <w:rFonts w:eastAsia="Calibri" w:cs="Arial"/>
                <w:bCs/>
                <w:sz w:val="18"/>
                <w:szCs w:val="18"/>
                <w:highlight w:val="lightGray"/>
                <w:lang w:val="en-GB"/>
              </w:rPr>
              <w:t xml:space="preserve">of supporting documents </w:t>
            </w:r>
            <w:r w:rsidR="00F17177" w:rsidRPr="004314F5">
              <w:rPr>
                <w:rFonts w:eastAsia="Calibri" w:cs="Arial"/>
                <w:bCs/>
                <w:sz w:val="18"/>
                <w:szCs w:val="18"/>
                <w:highlight w:val="lightGray"/>
                <w:lang w:val="en-GB"/>
              </w:rPr>
              <w:t>by</w:t>
            </w:r>
            <w:r w:rsidRPr="004314F5">
              <w:rPr>
                <w:rFonts w:eastAsia="Calibri" w:cs="Arial"/>
                <w:bCs/>
                <w:sz w:val="18"/>
                <w:szCs w:val="18"/>
                <w:highlight w:val="lightGray"/>
                <w:lang w:val="en-GB"/>
              </w:rPr>
              <w:t xml:space="preserve"> </w:t>
            </w:r>
            <w:r w:rsidR="007556F5">
              <w:rPr>
                <w:rFonts w:eastAsia="Calibri" w:cs="Arial"/>
                <w:bCs/>
                <w:sz w:val="18"/>
                <w:szCs w:val="18"/>
                <w:highlight w:val="lightGray"/>
                <w:lang w:val="en-GB"/>
              </w:rPr>
              <w:t xml:space="preserve">the </w:t>
            </w:r>
            <w:r w:rsidR="007556F5" w:rsidRPr="007556F5">
              <w:rPr>
                <w:rFonts w:eastAsia="Calibri" w:cs="Arial"/>
                <w:bCs/>
                <w:sz w:val="18"/>
                <w:szCs w:val="18"/>
                <w:highlight w:val="lightGray"/>
                <w:lang w:val="en-GB"/>
              </w:rPr>
              <w:t>E</w:t>
            </w:r>
            <w:r w:rsidR="007556F5">
              <w:rPr>
                <w:rFonts w:eastAsia="Calibri" w:cs="Arial"/>
                <w:bCs/>
                <w:sz w:val="18"/>
                <w:szCs w:val="18"/>
                <w:highlight w:val="lightGray"/>
                <w:lang w:val="en-GB"/>
              </w:rPr>
              <w:t>U services</w:t>
            </w:r>
            <w:r w:rsidRPr="004314F5">
              <w:rPr>
                <w:rFonts w:eastAsia="Calibri" w:cs="Arial"/>
                <w:bCs/>
                <w:sz w:val="18"/>
                <w:szCs w:val="18"/>
                <w:lang w:val="en-GB"/>
              </w:rPr>
              <w:t>)]</w:t>
            </w:r>
          </w:p>
        </w:tc>
      </w:tr>
      <w:tr w:rsidR="001B6FC3" w:rsidRPr="00A92892" w14:paraId="649B68DF" w14:textId="77777777" w:rsidTr="00E16466">
        <w:trPr>
          <w:trHeight w:val="396"/>
        </w:trPr>
        <w:tc>
          <w:tcPr>
            <w:tcW w:w="8789" w:type="dxa"/>
            <w:gridSpan w:val="6"/>
            <w:shd w:val="clear" w:color="auto" w:fill="D9D9D9" w:themeFill="background1" w:themeFillShade="D9"/>
          </w:tcPr>
          <w:p w14:paraId="4FC8C787" w14:textId="35FEA7B8" w:rsidR="001B6FC3" w:rsidRPr="001B6FC3" w:rsidRDefault="001B6FC3" w:rsidP="00CC711B">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1B6FC3" w:rsidRPr="001B6FC3" w14:paraId="079B3949" w14:textId="43FCEFC5" w:rsidTr="001B6FC3">
        <w:trPr>
          <w:trHeight w:val="396"/>
        </w:trPr>
        <w:tc>
          <w:tcPr>
            <w:tcW w:w="4111" w:type="dxa"/>
            <w:gridSpan w:val="3"/>
            <w:shd w:val="clear" w:color="auto" w:fill="D9D9D9" w:themeFill="background1" w:themeFillShade="D9"/>
          </w:tcPr>
          <w:p w14:paraId="7977E50E" w14:textId="07EDE98A" w:rsidR="001B6FC3" w:rsidRDefault="001B6FC3" w:rsidP="00CC711B">
            <w:pPr>
              <w:spacing w:before="120" w:after="120"/>
              <w:rPr>
                <w:rFonts w:eastAsia="Calibri" w:cs="Arial"/>
                <w:b/>
                <w:bCs/>
                <w:sz w:val="16"/>
                <w:szCs w:val="18"/>
              </w:rPr>
            </w:pPr>
            <w:r w:rsidRPr="004A0C75">
              <w:rPr>
                <w:rFonts w:eastAsia="Calibri" w:cs="Arial"/>
                <w:b/>
                <w:bCs/>
                <w:sz w:val="18"/>
                <w:szCs w:val="18"/>
              </w:rPr>
              <w:t>Name and function:</w:t>
            </w:r>
          </w:p>
        </w:tc>
        <w:tc>
          <w:tcPr>
            <w:tcW w:w="4678" w:type="dxa"/>
            <w:gridSpan w:val="3"/>
            <w:shd w:val="clear" w:color="auto" w:fill="auto"/>
          </w:tcPr>
          <w:p w14:paraId="59874091" w14:textId="3D6BADE2"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name NAME</w:t>
            </w:r>
            <w:r w:rsidRPr="001B6FC3">
              <w:rPr>
                <w:rFonts w:eastAsia="Calibri" w:cs="Arial"/>
                <w:sz w:val="18"/>
                <w:szCs w:val="18"/>
              </w:rPr>
              <w:t>], [</w:t>
            </w:r>
            <w:r w:rsidRPr="001B6FC3">
              <w:rPr>
                <w:rFonts w:eastAsia="Calibri" w:cs="Arial"/>
                <w:sz w:val="18"/>
                <w:szCs w:val="18"/>
                <w:highlight w:val="lightGray"/>
              </w:rPr>
              <w:t>function</w:t>
            </w:r>
            <w:r w:rsidRPr="001B6FC3">
              <w:rPr>
                <w:rFonts w:eastAsia="Calibri" w:cs="Arial"/>
                <w:sz w:val="18"/>
                <w:szCs w:val="18"/>
              </w:rPr>
              <w:t>]</w:t>
            </w:r>
          </w:p>
        </w:tc>
      </w:tr>
      <w:tr w:rsidR="001B6FC3" w:rsidRPr="001B6FC3" w14:paraId="658D5F0C" w14:textId="79F1941F" w:rsidTr="001B6FC3">
        <w:trPr>
          <w:trHeight w:val="396"/>
        </w:trPr>
        <w:tc>
          <w:tcPr>
            <w:tcW w:w="4111" w:type="dxa"/>
            <w:gridSpan w:val="3"/>
            <w:shd w:val="clear" w:color="auto" w:fill="D9D9D9" w:themeFill="background1" w:themeFillShade="D9"/>
          </w:tcPr>
          <w:p w14:paraId="2C6CD0A7" w14:textId="3019459A" w:rsidR="001B6FC3" w:rsidRDefault="001B6FC3" w:rsidP="00CC711B">
            <w:pPr>
              <w:spacing w:before="120" w:after="120"/>
              <w:rPr>
                <w:rFonts w:eastAsia="Calibri" w:cs="Arial"/>
                <w:b/>
                <w:bCs/>
                <w:sz w:val="16"/>
                <w:szCs w:val="18"/>
              </w:rPr>
            </w:pPr>
            <w:r w:rsidRPr="00CC711B">
              <w:rPr>
                <w:rFonts w:eastAsia="Calibri" w:cs="Arial"/>
                <w:b/>
                <w:bCs/>
                <w:sz w:val="18"/>
                <w:szCs w:val="18"/>
              </w:rPr>
              <w:t>Date of signature:</w:t>
            </w:r>
          </w:p>
        </w:tc>
        <w:tc>
          <w:tcPr>
            <w:tcW w:w="4678" w:type="dxa"/>
            <w:gridSpan w:val="3"/>
            <w:shd w:val="clear" w:color="auto" w:fill="auto"/>
          </w:tcPr>
          <w:p w14:paraId="43CC523D" w14:textId="236443F0"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1B6FC3" w:rsidRPr="001B6FC3" w14:paraId="0504B214" w14:textId="77777777" w:rsidTr="001B6FC3">
        <w:trPr>
          <w:trHeight w:val="1303"/>
        </w:trPr>
        <w:tc>
          <w:tcPr>
            <w:tcW w:w="4111" w:type="dxa"/>
            <w:gridSpan w:val="3"/>
            <w:shd w:val="clear" w:color="auto" w:fill="D9D9D9" w:themeFill="background1" w:themeFillShade="D9"/>
          </w:tcPr>
          <w:p w14:paraId="03020627" w14:textId="6B078F8A" w:rsidR="001B6FC3" w:rsidRDefault="001B6FC3" w:rsidP="001B6FC3">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stamp:</w:t>
            </w:r>
          </w:p>
        </w:tc>
        <w:tc>
          <w:tcPr>
            <w:tcW w:w="4678" w:type="dxa"/>
            <w:gridSpan w:val="3"/>
            <w:shd w:val="clear" w:color="auto" w:fill="auto"/>
          </w:tcPr>
          <w:p w14:paraId="7FB2AF86" w14:textId="4B5739CA" w:rsidR="001B6FC3" w:rsidRPr="001B6FC3" w:rsidRDefault="001B6FC3" w:rsidP="00CC711B">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signature and stamp</w:t>
            </w:r>
            <w:r w:rsidRPr="00CC711B">
              <w:rPr>
                <w:rFonts w:eastAsia="Calibri" w:cs="Arial"/>
                <w:sz w:val="18"/>
                <w:szCs w:val="18"/>
              </w:rPr>
              <w:t>]</w:t>
            </w:r>
          </w:p>
        </w:tc>
      </w:tr>
    </w:tbl>
    <w:p w14:paraId="2EB44787" w14:textId="2C98318C" w:rsidR="00F956EE" w:rsidRPr="00CC711B" w:rsidRDefault="00F956EE" w:rsidP="007722CA">
      <w:pPr>
        <w:pStyle w:val="Subtitle"/>
        <w:rPr>
          <w:rFonts w:ascii="Arial" w:eastAsiaTheme="minorHAnsi" w:hAnsi="Arial" w:cs="Arial"/>
          <w:lang w:val="en-GB" w:eastAsia="en-US"/>
        </w:rPr>
      </w:pPr>
    </w:p>
    <w:p w14:paraId="54E7E0DD" w14:textId="70C2AEE3" w:rsidR="00075832" w:rsidRPr="00CC711B" w:rsidRDefault="00075832" w:rsidP="00CB4591">
      <w:pPr>
        <w:outlineLvl w:val="0"/>
        <w:rPr>
          <w:rFonts w:cs="Arial"/>
          <w:lang w:val="en-IE"/>
        </w:rPr>
      </w:pPr>
    </w:p>
    <w:sectPr w:rsidR="00075832" w:rsidRPr="00CC711B" w:rsidSect="007A0CC7">
      <w:headerReference w:type="even" r:id="rId14"/>
      <w:headerReference w:type="default" r:id="rId15"/>
      <w:footerReference w:type="even" r:id="rId16"/>
      <w:footerReference w:type="default" r:id="rId17"/>
      <w:headerReference w:type="first" r:id="rId18"/>
      <w:footerReference w:type="first" r:id="rId19"/>
      <w:pgSz w:w="11906" w:h="16838"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02DF" w14:textId="77777777" w:rsidR="00F55A02" w:rsidRDefault="00F55A02" w:rsidP="00F956EE">
      <w:pPr>
        <w:spacing w:after="0"/>
      </w:pPr>
      <w:r>
        <w:separator/>
      </w:r>
    </w:p>
  </w:endnote>
  <w:endnote w:type="continuationSeparator" w:id="0">
    <w:p w14:paraId="456AF699" w14:textId="77777777" w:rsidR="00F55A02" w:rsidRDefault="00F55A02" w:rsidP="00F95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53E4" w14:textId="77777777" w:rsidR="004C233D" w:rsidRDefault="004C233D">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9796"/>
      <w:docPartObj>
        <w:docPartGallery w:val="Page Numbers (Bottom of Page)"/>
        <w:docPartUnique/>
      </w:docPartObj>
    </w:sdtPr>
    <w:sdtEndPr>
      <w:rPr>
        <w:noProof/>
        <w:color w:val="BFBFBF" w:themeColor="background1" w:themeShade="BF"/>
      </w:rPr>
    </w:sdtEndPr>
    <w:sdtContent>
      <w:p w14:paraId="56A65267" w14:textId="3BA9C908" w:rsidR="004C233D" w:rsidRPr="00900235" w:rsidRDefault="004C233D">
        <w:pPr>
          <w:pStyle w:val="Footer"/>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B51870">
          <w:rPr>
            <w:noProof/>
            <w:color w:val="BFBFBF" w:themeColor="background1" w:themeShade="BF"/>
          </w:rPr>
          <w:t>4</w:t>
        </w:r>
        <w:r w:rsidRPr="00900235">
          <w:rPr>
            <w:noProof/>
            <w:color w:val="BFBFBF" w:themeColor="background1" w:themeShade="BF"/>
          </w:rPr>
          <w:fldChar w:fldCharType="end"/>
        </w:r>
      </w:p>
    </w:sdtContent>
  </w:sdt>
  <w:p w14:paraId="6CF51B53" w14:textId="124E086F" w:rsidR="004C233D" w:rsidRDefault="004C233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Standard Footer "/>
      <w:tag w:val="SVoGAZ38gakDmzcHmLly90-Uz5BECj2qQF70SGAMzDdI0"/>
      <w:id w:val="2146698394"/>
      <w:showingPlcHdr/>
    </w:sdtPr>
    <w:sdtEndPr/>
    <w:sdtContent>
      <w:p w14:paraId="72893ECB" w14:textId="77777777" w:rsidR="004C233D" w:rsidRDefault="004C233D">
        <w:pPr>
          <w:pStyle w:val="Footer"/>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E149" w14:textId="77777777" w:rsidR="00F55A02" w:rsidRDefault="00F55A02" w:rsidP="00F956EE">
      <w:pPr>
        <w:spacing w:after="0"/>
      </w:pPr>
      <w:r>
        <w:separator/>
      </w:r>
    </w:p>
  </w:footnote>
  <w:footnote w:type="continuationSeparator" w:id="0">
    <w:p w14:paraId="7C6CF8F9" w14:textId="77777777" w:rsidR="00F55A02" w:rsidRDefault="00F55A02" w:rsidP="00F9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D3B2" w14:textId="77777777" w:rsidR="009D3113" w:rsidRDefault="009D3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CB0" w14:textId="0E0BC798" w:rsidR="004C233D" w:rsidRPr="007F54C7" w:rsidRDefault="00A24B96" w:rsidP="00A24B96">
    <w:pPr>
      <w:spacing w:after="0"/>
      <w:jc w:val="left"/>
      <w:rPr>
        <w:rFonts w:cs="Arial"/>
        <w:color w:val="7F7F7F"/>
        <w:sz w:val="16"/>
        <w:lang w:val="en-GB" w:eastAsia="en-GB"/>
      </w:rPr>
    </w:pPr>
    <w:r>
      <w:rPr>
        <w:noProof/>
      </w:rPr>
      <w:drawing>
        <wp:inline distT="0" distB="0" distL="0" distR="0" wp14:anchorId="74F4D31B" wp14:editId="6F53982F">
          <wp:extent cx="2105025" cy="303680"/>
          <wp:effectExtent l="0" t="0" r="0" b="1270"/>
          <wp:docPr id="6" name="Picture 6"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3884" cy="3136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CBC6" w14:textId="77777777" w:rsidR="004C233D" w:rsidRDefault="004C233D">
    <w:pPr>
      <w:pStyle w:val="Header"/>
    </w:pPr>
    <w:r>
      <w:t xml:space="preserve">Annex 6 to the </w:t>
    </w:r>
    <w:proofErr w:type="spellStart"/>
    <w:r>
      <w:t>Submission</w:t>
    </w:r>
    <w:proofErr w:type="spellEnd"/>
    <w:r>
      <w:t xml:space="preserve"> </w:t>
    </w:r>
    <w:proofErr w:type="spellStart"/>
    <w:r>
      <w:t>form</w:t>
    </w:r>
    <w:proofErr w:type="spellEnd"/>
  </w:p>
  <w:p w14:paraId="19E55D46" w14:textId="77777777" w:rsidR="004C233D" w:rsidRDefault="004C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008221A3"/>
    <w:multiLevelType w:val="hybridMultilevel"/>
    <w:tmpl w:val="12640028"/>
    <w:lvl w:ilvl="0" w:tplc="522E0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16E"/>
    <w:multiLevelType w:val="hybridMultilevel"/>
    <w:tmpl w:val="ABA8E616"/>
    <w:lvl w:ilvl="0" w:tplc="A008DC7C">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39B5"/>
    <w:multiLevelType w:val="hybridMultilevel"/>
    <w:tmpl w:val="FE9C5148"/>
    <w:lvl w:ilvl="0" w:tplc="265AB9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E1AE9"/>
    <w:multiLevelType w:val="hybridMultilevel"/>
    <w:tmpl w:val="333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008DC7C">
      <w:start w:val="1"/>
      <w:numFmt w:val="bullet"/>
      <w:lvlText w:val=""/>
      <w:lvlJc w:val="left"/>
      <w:pPr>
        <w:ind w:left="2160" w:hanging="360"/>
      </w:pPr>
      <w:rPr>
        <w:rFonts w:ascii="Symbol" w:hAnsi="Symbo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8D2"/>
    <w:multiLevelType w:val="hybridMultilevel"/>
    <w:tmpl w:val="0680B644"/>
    <w:lvl w:ilvl="0" w:tplc="86840E18">
      <w:start w:val="1"/>
      <w:numFmt w:val="decimal"/>
      <w:lvlText w:val="%1)"/>
      <w:lvlJc w:val="left"/>
      <w:pPr>
        <w:ind w:left="720" w:hanging="360"/>
      </w:pPr>
      <w:rPr>
        <w:rFonts w:eastAsia="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E670E"/>
    <w:multiLevelType w:val="hybridMultilevel"/>
    <w:tmpl w:val="70669C50"/>
    <w:lvl w:ilvl="0" w:tplc="A008DC7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0120C"/>
    <w:multiLevelType w:val="hybridMultilevel"/>
    <w:tmpl w:val="D904F712"/>
    <w:lvl w:ilvl="0" w:tplc="30C68022">
      <w:start w:val="1"/>
      <w:numFmt w:val="bullet"/>
      <w:lvlText w:val=""/>
      <w:lvlJc w:val="left"/>
      <w:pPr>
        <w:ind w:left="720" w:hanging="360"/>
      </w:pPr>
      <w:rPr>
        <w:rFonts w:ascii="Symbol" w:hAnsi="Symbol"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3008"/>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8" w15:restartNumberingAfterBreak="0">
    <w:nsid w:val="22055387"/>
    <w:multiLevelType w:val="hybridMultilevel"/>
    <w:tmpl w:val="781E953C"/>
    <w:lvl w:ilvl="0" w:tplc="943C6BC2">
      <w:start w:val="1"/>
      <w:numFmt w:val="decimal"/>
      <w:lvlText w:val="%1)"/>
      <w:lvlJc w:val="left"/>
      <w:pPr>
        <w:ind w:left="720" w:hanging="360"/>
      </w:pPr>
      <w:rPr>
        <w:rFonts w:ascii="Arial"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D35CA"/>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2" w15:restartNumberingAfterBreak="0">
    <w:nsid w:val="32DC699F"/>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4" w15:restartNumberingAfterBreak="0">
    <w:nsid w:val="3F09019C"/>
    <w:multiLevelType w:val="hybridMultilevel"/>
    <w:tmpl w:val="DD582224"/>
    <w:lvl w:ilvl="0" w:tplc="0B98424C">
      <w:start w:val="1"/>
      <w:numFmt w:val="bullet"/>
      <w:lvlText w:val="–"/>
      <w:lvlJc w:val="left"/>
      <w:pPr>
        <w:ind w:left="720" w:hanging="360"/>
      </w:pPr>
      <w:rPr>
        <w:rFonts w:ascii="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0C45894"/>
    <w:multiLevelType w:val="hybridMultilevel"/>
    <w:tmpl w:val="4128307E"/>
    <w:lvl w:ilvl="0" w:tplc="080C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6" w15:restartNumberingAfterBreak="0">
    <w:nsid w:val="463221A1"/>
    <w:multiLevelType w:val="hybridMultilevel"/>
    <w:tmpl w:val="C1825470"/>
    <w:lvl w:ilvl="0" w:tplc="A008DC7C">
      <w:start w:val="1"/>
      <w:numFmt w:val="bullet"/>
      <w:lvlText w:val=""/>
      <w:lvlJc w:val="left"/>
      <w:pPr>
        <w:ind w:left="873" w:hanging="360"/>
      </w:pPr>
      <w:rPr>
        <w:rFonts w:ascii="Symbol" w:hAnsi="Symbol" w:hint="default"/>
      </w:rPr>
    </w:lvl>
    <w:lvl w:ilvl="1" w:tplc="080C0003">
      <w:start w:val="1"/>
      <w:numFmt w:val="bullet"/>
      <w:lvlText w:val="o"/>
      <w:lvlJc w:val="left"/>
      <w:pPr>
        <w:ind w:left="1593" w:hanging="360"/>
      </w:pPr>
      <w:rPr>
        <w:rFonts w:ascii="Courier New" w:hAnsi="Courier New" w:hint="default"/>
      </w:rPr>
    </w:lvl>
    <w:lvl w:ilvl="2" w:tplc="080C0005">
      <w:start w:val="1"/>
      <w:numFmt w:val="bullet"/>
      <w:lvlText w:val=""/>
      <w:lvlJc w:val="left"/>
      <w:pPr>
        <w:ind w:left="2313" w:hanging="360"/>
      </w:pPr>
      <w:rPr>
        <w:rFonts w:ascii="Wingdings" w:hAnsi="Wingdings" w:hint="default"/>
      </w:rPr>
    </w:lvl>
    <w:lvl w:ilvl="3" w:tplc="080C0001">
      <w:start w:val="1"/>
      <w:numFmt w:val="bullet"/>
      <w:lvlText w:val=""/>
      <w:lvlJc w:val="left"/>
      <w:pPr>
        <w:ind w:left="3033" w:hanging="360"/>
      </w:pPr>
      <w:rPr>
        <w:rFonts w:ascii="Symbol" w:hAnsi="Symbol" w:hint="default"/>
      </w:rPr>
    </w:lvl>
    <w:lvl w:ilvl="4" w:tplc="080C0003">
      <w:start w:val="1"/>
      <w:numFmt w:val="bullet"/>
      <w:lvlText w:val="o"/>
      <w:lvlJc w:val="left"/>
      <w:pPr>
        <w:ind w:left="3753" w:hanging="360"/>
      </w:pPr>
      <w:rPr>
        <w:rFonts w:ascii="Courier New" w:hAnsi="Courier New" w:hint="default"/>
      </w:rPr>
    </w:lvl>
    <w:lvl w:ilvl="5" w:tplc="080C0005">
      <w:start w:val="1"/>
      <w:numFmt w:val="bullet"/>
      <w:lvlText w:val=""/>
      <w:lvlJc w:val="left"/>
      <w:pPr>
        <w:ind w:left="4473" w:hanging="360"/>
      </w:pPr>
      <w:rPr>
        <w:rFonts w:ascii="Wingdings" w:hAnsi="Wingdings" w:hint="default"/>
      </w:rPr>
    </w:lvl>
    <w:lvl w:ilvl="6" w:tplc="080C0001">
      <w:start w:val="1"/>
      <w:numFmt w:val="bullet"/>
      <w:lvlText w:val=""/>
      <w:lvlJc w:val="left"/>
      <w:pPr>
        <w:ind w:left="5193" w:hanging="360"/>
      </w:pPr>
      <w:rPr>
        <w:rFonts w:ascii="Symbol" w:hAnsi="Symbol" w:hint="default"/>
      </w:rPr>
    </w:lvl>
    <w:lvl w:ilvl="7" w:tplc="080C0003">
      <w:start w:val="1"/>
      <w:numFmt w:val="bullet"/>
      <w:lvlText w:val="o"/>
      <w:lvlJc w:val="left"/>
      <w:pPr>
        <w:ind w:left="5913" w:hanging="360"/>
      </w:pPr>
      <w:rPr>
        <w:rFonts w:ascii="Courier New" w:hAnsi="Courier New" w:hint="default"/>
      </w:rPr>
    </w:lvl>
    <w:lvl w:ilvl="8" w:tplc="080C0005">
      <w:start w:val="1"/>
      <w:numFmt w:val="bullet"/>
      <w:lvlText w:val=""/>
      <w:lvlJc w:val="left"/>
      <w:pPr>
        <w:ind w:left="6633" w:hanging="360"/>
      </w:pPr>
      <w:rPr>
        <w:rFonts w:ascii="Wingdings" w:hAnsi="Wingdings" w:hint="default"/>
      </w:rPr>
    </w:lvl>
  </w:abstractNum>
  <w:abstractNum w:abstractNumId="17" w15:restartNumberingAfterBreak="0">
    <w:nsid w:val="47555886"/>
    <w:multiLevelType w:val="hybridMultilevel"/>
    <w:tmpl w:val="C1709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4C6155C">
      <w:start w:val="1"/>
      <w:numFmt w:val="bullet"/>
      <w:lvlText w:val=""/>
      <w:lvlJc w:val="left"/>
      <w:pPr>
        <w:ind w:left="2880" w:hanging="360"/>
      </w:pPr>
      <w:rPr>
        <w:rFonts w:ascii="Symbol" w:hAnsi="Symbol" w:hint="default"/>
        <w:strike w:val="0"/>
        <w:dstrike w:val="0"/>
        <w:color w:val="auto"/>
        <w:sz w:val="24"/>
        <w:u w:val="none"/>
        <w:effect w:val="no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97359C"/>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DD828B3"/>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03E1D1D"/>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4040"/>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C7614"/>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10131F"/>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521FDB"/>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4B6FB5"/>
    <w:multiLevelType w:val="hybridMultilevel"/>
    <w:tmpl w:val="1BE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425E3"/>
    <w:multiLevelType w:val="hybridMultilevel"/>
    <w:tmpl w:val="747E63B0"/>
    <w:lvl w:ilvl="0" w:tplc="0B98424C">
      <w:start w:val="1"/>
      <w:numFmt w:val="bullet"/>
      <w:lvlText w:val="–"/>
      <w:lvlJc w:val="left"/>
      <w:pPr>
        <w:ind w:left="720" w:hanging="360"/>
      </w:pPr>
      <w:rPr>
        <w:rFonts w:ascii="Times New Roman" w:hAnsi="Times New Roman" w:cs="Times New Roman"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9167A"/>
    <w:multiLevelType w:val="hybridMultilevel"/>
    <w:tmpl w:val="E1CC01DA"/>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E186A25"/>
    <w:multiLevelType w:val="hybridMultilevel"/>
    <w:tmpl w:val="CDEC81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A75720"/>
    <w:multiLevelType w:val="hybridMultilevel"/>
    <w:tmpl w:val="46FC8CE8"/>
    <w:lvl w:ilvl="0" w:tplc="0B98424C">
      <w:start w:val="1"/>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D2295"/>
    <w:multiLevelType w:val="hybridMultilevel"/>
    <w:tmpl w:val="C298C9E8"/>
    <w:lvl w:ilvl="0" w:tplc="828E0784">
      <w:start w:val="1"/>
      <w:numFmt w:val="bullet"/>
      <w:lvlText w:val=""/>
      <w:lvlPicBulletId w:val="0"/>
      <w:lvlJc w:val="left"/>
      <w:pPr>
        <w:tabs>
          <w:tab w:val="num" w:pos="1440"/>
        </w:tabs>
        <w:ind w:left="1440" w:hanging="360"/>
      </w:pPr>
      <w:rPr>
        <w:rFonts w:ascii="Symbol" w:hAnsi="Symbol" w:hint="default"/>
      </w:rPr>
    </w:lvl>
    <w:lvl w:ilvl="1" w:tplc="A456190C" w:tentative="1">
      <w:start w:val="1"/>
      <w:numFmt w:val="bullet"/>
      <w:lvlText w:val=""/>
      <w:lvlJc w:val="left"/>
      <w:pPr>
        <w:tabs>
          <w:tab w:val="num" w:pos="2160"/>
        </w:tabs>
        <w:ind w:left="2160" w:hanging="360"/>
      </w:pPr>
      <w:rPr>
        <w:rFonts w:ascii="Symbol" w:hAnsi="Symbol" w:hint="default"/>
      </w:rPr>
    </w:lvl>
    <w:lvl w:ilvl="2" w:tplc="5218ED00" w:tentative="1">
      <w:start w:val="1"/>
      <w:numFmt w:val="bullet"/>
      <w:lvlText w:val=""/>
      <w:lvlJc w:val="left"/>
      <w:pPr>
        <w:tabs>
          <w:tab w:val="num" w:pos="2880"/>
        </w:tabs>
        <w:ind w:left="2880" w:hanging="360"/>
      </w:pPr>
      <w:rPr>
        <w:rFonts w:ascii="Symbol" w:hAnsi="Symbol" w:hint="default"/>
      </w:rPr>
    </w:lvl>
    <w:lvl w:ilvl="3" w:tplc="CBB454EE" w:tentative="1">
      <w:start w:val="1"/>
      <w:numFmt w:val="bullet"/>
      <w:lvlText w:val=""/>
      <w:lvlJc w:val="left"/>
      <w:pPr>
        <w:tabs>
          <w:tab w:val="num" w:pos="3600"/>
        </w:tabs>
        <w:ind w:left="3600" w:hanging="360"/>
      </w:pPr>
      <w:rPr>
        <w:rFonts w:ascii="Symbol" w:hAnsi="Symbol" w:hint="default"/>
      </w:rPr>
    </w:lvl>
    <w:lvl w:ilvl="4" w:tplc="97260DA6" w:tentative="1">
      <w:start w:val="1"/>
      <w:numFmt w:val="bullet"/>
      <w:lvlText w:val=""/>
      <w:lvlJc w:val="left"/>
      <w:pPr>
        <w:tabs>
          <w:tab w:val="num" w:pos="4320"/>
        </w:tabs>
        <w:ind w:left="4320" w:hanging="360"/>
      </w:pPr>
      <w:rPr>
        <w:rFonts w:ascii="Symbol" w:hAnsi="Symbol" w:hint="default"/>
      </w:rPr>
    </w:lvl>
    <w:lvl w:ilvl="5" w:tplc="F4BED3AC" w:tentative="1">
      <w:start w:val="1"/>
      <w:numFmt w:val="bullet"/>
      <w:lvlText w:val=""/>
      <w:lvlJc w:val="left"/>
      <w:pPr>
        <w:tabs>
          <w:tab w:val="num" w:pos="5040"/>
        </w:tabs>
        <w:ind w:left="5040" w:hanging="360"/>
      </w:pPr>
      <w:rPr>
        <w:rFonts w:ascii="Symbol" w:hAnsi="Symbol" w:hint="default"/>
      </w:rPr>
    </w:lvl>
    <w:lvl w:ilvl="6" w:tplc="086E9F40" w:tentative="1">
      <w:start w:val="1"/>
      <w:numFmt w:val="bullet"/>
      <w:lvlText w:val=""/>
      <w:lvlJc w:val="left"/>
      <w:pPr>
        <w:tabs>
          <w:tab w:val="num" w:pos="5760"/>
        </w:tabs>
        <w:ind w:left="5760" w:hanging="360"/>
      </w:pPr>
      <w:rPr>
        <w:rFonts w:ascii="Symbol" w:hAnsi="Symbol" w:hint="default"/>
      </w:rPr>
    </w:lvl>
    <w:lvl w:ilvl="7" w:tplc="E4A05354" w:tentative="1">
      <w:start w:val="1"/>
      <w:numFmt w:val="bullet"/>
      <w:lvlText w:val=""/>
      <w:lvlJc w:val="left"/>
      <w:pPr>
        <w:tabs>
          <w:tab w:val="num" w:pos="6480"/>
        </w:tabs>
        <w:ind w:left="6480" w:hanging="360"/>
      </w:pPr>
      <w:rPr>
        <w:rFonts w:ascii="Symbol" w:hAnsi="Symbol" w:hint="default"/>
      </w:rPr>
    </w:lvl>
    <w:lvl w:ilvl="8" w:tplc="4204DE6E" w:tentative="1">
      <w:start w:val="1"/>
      <w:numFmt w:val="bullet"/>
      <w:lvlText w:val=""/>
      <w:lvlJc w:val="left"/>
      <w:pPr>
        <w:tabs>
          <w:tab w:val="num" w:pos="7200"/>
        </w:tabs>
        <w:ind w:left="7200" w:hanging="360"/>
      </w:pPr>
      <w:rPr>
        <w:rFonts w:ascii="Symbol" w:hAnsi="Symbol" w:hint="default"/>
      </w:rPr>
    </w:lvl>
  </w:abstractNum>
  <w:abstractNum w:abstractNumId="31" w15:restartNumberingAfterBreak="0">
    <w:nsid w:val="79227170"/>
    <w:multiLevelType w:val="hybridMultilevel"/>
    <w:tmpl w:val="DA3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EB98CE38">
      <w:start w:val="1"/>
      <w:numFmt w:val="lowerLetter"/>
      <w:lvlText w:val="(%3)"/>
      <w:lvlJc w:val="left"/>
      <w:pPr>
        <w:ind w:left="2160" w:hanging="360"/>
      </w:pPr>
      <w:rPr>
        <w:rFonts w:ascii="Arial" w:hAnsi="Arial" w:cs="Aria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4D30"/>
    <w:multiLevelType w:val="hybridMultilevel"/>
    <w:tmpl w:val="C32267C6"/>
    <w:lvl w:ilvl="0" w:tplc="0B98424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BD14D71"/>
    <w:multiLevelType w:val="hybridMultilevel"/>
    <w:tmpl w:val="4A46B3A0"/>
    <w:lvl w:ilvl="0" w:tplc="7270D206">
      <w:start w:val="1"/>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0063355">
    <w:abstractNumId w:val="28"/>
  </w:num>
  <w:num w:numId="2" w16cid:durableId="379745258">
    <w:abstractNumId w:val="22"/>
  </w:num>
  <w:num w:numId="3" w16cid:durableId="965891680">
    <w:abstractNumId w:val="2"/>
  </w:num>
  <w:num w:numId="4" w16cid:durableId="1208223494">
    <w:abstractNumId w:val="21"/>
  </w:num>
  <w:num w:numId="5" w16cid:durableId="571041306">
    <w:abstractNumId w:val="12"/>
  </w:num>
  <w:num w:numId="6" w16cid:durableId="521823461">
    <w:abstractNumId w:val="25"/>
  </w:num>
  <w:num w:numId="7" w16cid:durableId="1255557937">
    <w:abstractNumId w:val="27"/>
  </w:num>
  <w:num w:numId="8" w16cid:durableId="1652711363">
    <w:abstractNumId w:val="20"/>
  </w:num>
  <w:num w:numId="9" w16cid:durableId="1625891695">
    <w:abstractNumId w:val="6"/>
  </w:num>
  <w:num w:numId="10" w16cid:durableId="834222012">
    <w:abstractNumId w:val="26"/>
  </w:num>
  <w:num w:numId="11" w16cid:durableId="781191392">
    <w:abstractNumId w:val="32"/>
  </w:num>
  <w:num w:numId="12" w16cid:durableId="630867784">
    <w:abstractNumId w:val="29"/>
  </w:num>
  <w:num w:numId="13" w16cid:durableId="576748165">
    <w:abstractNumId w:val="14"/>
  </w:num>
  <w:num w:numId="14" w16cid:durableId="817573625">
    <w:abstractNumId w:val="19"/>
  </w:num>
  <w:num w:numId="15" w16cid:durableId="84740575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9041042">
    <w:abstractNumId w:val="33"/>
  </w:num>
  <w:num w:numId="17" w16cid:durableId="2075008473">
    <w:abstractNumId w:val="11"/>
  </w:num>
  <w:num w:numId="18" w16cid:durableId="1115245675">
    <w:abstractNumId w:val="30"/>
  </w:num>
  <w:num w:numId="19" w16cid:durableId="2121564051">
    <w:abstractNumId w:val="35"/>
  </w:num>
  <w:num w:numId="20" w16cid:durableId="1138766664">
    <w:abstractNumId w:val="5"/>
  </w:num>
  <w:num w:numId="21" w16cid:durableId="813066794">
    <w:abstractNumId w:val="0"/>
  </w:num>
  <w:num w:numId="22" w16cid:durableId="798493432">
    <w:abstractNumId w:val="23"/>
  </w:num>
  <w:num w:numId="23" w16cid:durableId="491415614">
    <w:abstractNumId w:val="8"/>
  </w:num>
  <w:num w:numId="24" w16cid:durableId="579870471">
    <w:abstractNumId w:val="15"/>
  </w:num>
  <w:num w:numId="25" w16cid:durableId="702637898">
    <w:abstractNumId w:val="13"/>
  </w:num>
  <w:num w:numId="26" w16cid:durableId="1602294640">
    <w:abstractNumId w:val="34"/>
  </w:num>
  <w:num w:numId="27" w16cid:durableId="519198222">
    <w:abstractNumId w:val="9"/>
  </w:num>
  <w:num w:numId="28" w16cid:durableId="1338652685">
    <w:abstractNumId w:val="31"/>
  </w:num>
  <w:num w:numId="29" w16cid:durableId="378945059">
    <w:abstractNumId w:val="3"/>
  </w:num>
  <w:num w:numId="30" w16cid:durableId="1701785014">
    <w:abstractNumId w:val="4"/>
  </w:num>
  <w:num w:numId="31" w16cid:durableId="94399959">
    <w:abstractNumId w:val="17"/>
  </w:num>
  <w:num w:numId="32" w16cid:durableId="1860702140">
    <w:abstractNumId w:val="18"/>
  </w:num>
  <w:num w:numId="33" w16cid:durableId="737703533">
    <w:abstractNumId w:val="7"/>
  </w:num>
  <w:num w:numId="34" w16cid:durableId="708189138">
    <w:abstractNumId w:val="10"/>
  </w:num>
  <w:num w:numId="35" w16cid:durableId="1306425976">
    <w:abstractNumId w:val="16"/>
  </w:num>
  <w:num w:numId="36" w16cid:durableId="2031250613">
    <w:abstractNumId w:val="24"/>
  </w:num>
  <w:num w:numId="37" w16cid:durableId="54375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proofState w:spelling="clean" w:grammar="clean"/>
  <w:doNotTrackFormatting/>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56EE"/>
    <w:rsid w:val="00003DCD"/>
    <w:rsid w:val="00012841"/>
    <w:rsid w:val="000421E4"/>
    <w:rsid w:val="000459F2"/>
    <w:rsid w:val="00050ACF"/>
    <w:rsid w:val="00051325"/>
    <w:rsid w:val="0005637D"/>
    <w:rsid w:val="0005705E"/>
    <w:rsid w:val="00057280"/>
    <w:rsid w:val="00062E2B"/>
    <w:rsid w:val="00067A26"/>
    <w:rsid w:val="00072405"/>
    <w:rsid w:val="00075832"/>
    <w:rsid w:val="00076E54"/>
    <w:rsid w:val="00085A73"/>
    <w:rsid w:val="000A368E"/>
    <w:rsid w:val="000B29D9"/>
    <w:rsid w:val="000C1714"/>
    <w:rsid w:val="000C5CDB"/>
    <w:rsid w:val="000D130F"/>
    <w:rsid w:val="000D3E7C"/>
    <w:rsid w:val="000D5A6A"/>
    <w:rsid w:val="000D5E4E"/>
    <w:rsid w:val="000D6E31"/>
    <w:rsid w:val="000E2E6D"/>
    <w:rsid w:val="000F134C"/>
    <w:rsid w:val="000F231D"/>
    <w:rsid w:val="00101037"/>
    <w:rsid w:val="0011279C"/>
    <w:rsid w:val="00152A31"/>
    <w:rsid w:val="001541B5"/>
    <w:rsid w:val="0015447B"/>
    <w:rsid w:val="001549B3"/>
    <w:rsid w:val="00161F08"/>
    <w:rsid w:val="00173517"/>
    <w:rsid w:val="0017788C"/>
    <w:rsid w:val="00182F9D"/>
    <w:rsid w:val="0018431E"/>
    <w:rsid w:val="001A0E07"/>
    <w:rsid w:val="001A1658"/>
    <w:rsid w:val="001A4608"/>
    <w:rsid w:val="001B289D"/>
    <w:rsid w:val="001B2A5B"/>
    <w:rsid w:val="001B38D9"/>
    <w:rsid w:val="001B3B53"/>
    <w:rsid w:val="001B6FC3"/>
    <w:rsid w:val="001D4798"/>
    <w:rsid w:val="001F260B"/>
    <w:rsid w:val="001F2926"/>
    <w:rsid w:val="001F56DC"/>
    <w:rsid w:val="002036DA"/>
    <w:rsid w:val="00206B32"/>
    <w:rsid w:val="00224D81"/>
    <w:rsid w:val="0023130B"/>
    <w:rsid w:val="002338B5"/>
    <w:rsid w:val="00234F99"/>
    <w:rsid w:val="00254177"/>
    <w:rsid w:val="00261FAA"/>
    <w:rsid w:val="002622DC"/>
    <w:rsid w:val="00263EDE"/>
    <w:rsid w:val="002654CD"/>
    <w:rsid w:val="00265BDA"/>
    <w:rsid w:val="002661D0"/>
    <w:rsid w:val="00273C1E"/>
    <w:rsid w:val="00274A80"/>
    <w:rsid w:val="0027743F"/>
    <w:rsid w:val="00293A7D"/>
    <w:rsid w:val="002B19E6"/>
    <w:rsid w:val="002B3C84"/>
    <w:rsid w:val="002B4E76"/>
    <w:rsid w:val="002B65EE"/>
    <w:rsid w:val="002C0DF2"/>
    <w:rsid w:val="002D1005"/>
    <w:rsid w:val="002D75C0"/>
    <w:rsid w:val="002E0618"/>
    <w:rsid w:val="002E1D56"/>
    <w:rsid w:val="002F606C"/>
    <w:rsid w:val="003002CE"/>
    <w:rsid w:val="0030158A"/>
    <w:rsid w:val="003033C1"/>
    <w:rsid w:val="00313482"/>
    <w:rsid w:val="003146B7"/>
    <w:rsid w:val="003147EA"/>
    <w:rsid w:val="00350245"/>
    <w:rsid w:val="00356C84"/>
    <w:rsid w:val="003668E1"/>
    <w:rsid w:val="00366D37"/>
    <w:rsid w:val="00375769"/>
    <w:rsid w:val="003777AA"/>
    <w:rsid w:val="00377D9F"/>
    <w:rsid w:val="0038237E"/>
    <w:rsid w:val="003910AC"/>
    <w:rsid w:val="003A30C9"/>
    <w:rsid w:val="003A3413"/>
    <w:rsid w:val="003A44F0"/>
    <w:rsid w:val="003A4F41"/>
    <w:rsid w:val="003B3468"/>
    <w:rsid w:val="003E07F1"/>
    <w:rsid w:val="003E349D"/>
    <w:rsid w:val="003E7E1E"/>
    <w:rsid w:val="0040523B"/>
    <w:rsid w:val="00405F10"/>
    <w:rsid w:val="00406360"/>
    <w:rsid w:val="00415C31"/>
    <w:rsid w:val="00420228"/>
    <w:rsid w:val="0042030A"/>
    <w:rsid w:val="00426330"/>
    <w:rsid w:val="004314F5"/>
    <w:rsid w:val="00433933"/>
    <w:rsid w:val="00435D6C"/>
    <w:rsid w:val="00440554"/>
    <w:rsid w:val="00444698"/>
    <w:rsid w:val="00470014"/>
    <w:rsid w:val="00471C03"/>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F3168"/>
    <w:rsid w:val="004F39AD"/>
    <w:rsid w:val="004F5292"/>
    <w:rsid w:val="00502B5A"/>
    <w:rsid w:val="00506A3C"/>
    <w:rsid w:val="00515917"/>
    <w:rsid w:val="005167EA"/>
    <w:rsid w:val="00522C64"/>
    <w:rsid w:val="00535EAA"/>
    <w:rsid w:val="0054238B"/>
    <w:rsid w:val="005457A7"/>
    <w:rsid w:val="0054726D"/>
    <w:rsid w:val="00557C03"/>
    <w:rsid w:val="00571FA5"/>
    <w:rsid w:val="00572463"/>
    <w:rsid w:val="00572902"/>
    <w:rsid w:val="005743A5"/>
    <w:rsid w:val="00574619"/>
    <w:rsid w:val="005801F0"/>
    <w:rsid w:val="005870ED"/>
    <w:rsid w:val="00595919"/>
    <w:rsid w:val="005979D3"/>
    <w:rsid w:val="005B276E"/>
    <w:rsid w:val="005B7989"/>
    <w:rsid w:val="005C495D"/>
    <w:rsid w:val="005D01D2"/>
    <w:rsid w:val="005D1314"/>
    <w:rsid w:val="005D1AE5"/>
    <w:rsid w:val="005E06C3"/>
    <w:rsid w:val="005E14F5"/>
    <w:rsid w:val="005E419F"/>
    <w:rsid w:val="005E6091"/>
    <w:rsid w:val="00601A82"/>
    <w:rsid w:val="0060499B"/>
    <w:rsid w:val="0061067A"/>
    <w:rsid w:val="00610C19"/>
    <w:rsid w:val="00617ECF"/>
    <w:rsid w:val="00620102"/>
    <w:rsid w:val="00621212"/>
    <w:rsid w:val="006320D3"/>
    <w:rsid w:val="00641602"/>
    <w:rsid w:val="0064709D"/>
    <w:rsid w:val="00647E3F"/>
    <w:rsid w:val="00654655"/>
    <w:rsid w:val="00667485"/>
    <w:rsid w:val="00674D7D"/>
    <w:rsid w:val="006937F2"/>
    <w:rsid w:val="00694C8B"/>
    <w:rsid w:val="00695F5E"/>
    <w:rsid w:val="00696EBB"/>
    <w:rsid w:val="006A5BA5"/>
    <w:rsid w:val="006B4061"/>
    <w:rsid w:val="006D14C8"/>
    <w:rsid w:val="006E25DB"/>
    <w:rsid w:val="006F5AB7"/>
    <w:rsid w:val="00702CB4"/>
    <w:rsid w:val="00703195"/>
    <w:rsid w:val="007133CE"/>
    <w:rsid w:val="00714F2A"/>
    <w:rsid w:val="007279E0"/>
    <w:rsid w:val="007556F5"/>
    <w:rsid w:val="0076754B"/>
    <w:rsid w:val="007722CA"/>
    <w:rsid w:val="007A0CC7"/>
    <w:rsid w:val="007B5E5E"/>
    <w:rsid w:val="007C00C3"/>
    <w:rsid w:val="007D3210"/>
    <w:rsid w:val="007E3948"/>
    <w:rsid w:val="007E6563"/>
    <w:rsid w:val="007F2385"/>
    <w:rsid w:val="007F24F4"/>
    <w:rsid w:val="007F464D"/>
    <w:rsid w:val="007F54C7"/>
    <w:rsid w:val="007F61C5"/>
    <w:rsid w:val="008033C0"/>
    <w:rsid w:val="0080527A"/>
    <w:rsid w:val="008071D7"/>
    <w:rsid w:val="008204B7"/>
    <w:rsid w:val="00824CE1"/>
    <w:rsid w:val="00826CF3"/>
    <w:rsid w:val="00840542"/>
    <w:rsid w:val="00843A68"/>
    <w:rsid w:val="00844D75"/>
    <w:rsid w:val="008623F3"/>
    <w:rsid w:val="00866D55"/>
    <w:rsid w:val="00872387"/>
    <w:rsid w:val="00886E4D"/>
    <w:rsid w:val="008A4D33"/>
    <w:rsid w:val="008B47C9"/>
    <w:rsid w:val="008D58B5"/>
    <w:rsid w:val="008E089E"/>
    <w:rsid w:val="008E332B"/>
    <w:rsid w:val="008F26B4"/>
    <w:rsid w:val="008F743F"/>
    <w:rsid w:val="00900235"/>
    <w:rsid w:val="009048BC"/>
    <w:rsid w:val="00905635"/>
    <w:rsid w:val="00906D9F"/>
    <w:rsid w:val="009126F4"/>
    <w:rsid w:val="00913B24"/>
    <w:rsid w:val="0091460C"/>
    <w:rsid w:val="0092572B"/>
    <w:rsid w:val="00930828"/>
    <w:rsid w:val="0093347C"/>
    <w:rsid w:val="009357B5"/>
    <w:rsid w:val="0094579D"/>
    <w:rsid w:val="00946A53"/>
    <w:rsid w:val="00946AB0"/>
    <w:rsid w:val="00956BD7"/>
    <w:rsid w:val="00974D63"/>
    <w:rsid w:val="00975A16"/>
    <w:rsid w:val="009839BF"/>
    <w:rsid w:val="00996AAA"/>
    <w:rsid w:val="009B77C2"/>
    <w:rsid w:val="009B7A87"/>
    <w:rsid w:val="009C730A"/>
    <w:rsid w:val="009D20FB"/>
    <w:rsid w:val="009D3113"/>
    <w:rsid w:val="009F1146"/>
    <w:rsid w:val="009F767A"/>
    <w:rsid w:val="00A01918"/>
    <w:rsid w:val="00A03AC3"/>
    <w:rsid w:val="00A142A9"/>
    <w:rsid w:val="00A21F69"/>
    <w:rsid w:val="00A24B96"/>
    <w:rsid w:val="00A33166"/>
    <w:rsid w:val="00A374EB"/>
    <w:rsid w:val="00A40D3E"/>
    <w:rsid w:val="00A53398"/>
    <w:rsid w:val="00A53BDA"/>
    <w:rsid w:val="00A53DC2"/>
    <w:rsid w:val="00A54EB9"/>
    <w:rsid w:val="00A57180"/>
    <w:rsid w:val="00A75F8C"/>
    <w:rsid w:val="00A75FB4"/>
    <w:rsid w:val="00A910B2"/>
    <w:rsid w:val="00A92892"/>
    <w:rsid w:val="00A92F9E"/>
    <w:rsid w:val="00A94D0A"/>
    <w:rsid w:val="00A94E87"/>
    <w:rsid w:val="00AA0F05"/>
    <w:rsid w:val="00AA32B2"/>
    <w:rsid w:val="00AB4310"/>
    <w:rsid w:val="00AD3ACB"/>
    <w:rsid w:val="00AD46F2"/>
    <w:rsid w:val="00AD5A02"/>
    <w:rsid w:val="00AF4527"/>
    <w:rsid w:val="00B05373"/>
    <w:rsid w:val="00B21999"/>
    <w:rsid w:val="00B23C3E"/>
    <w:rsid w:val="00B26895"/>
    <w:rsid w:val="00B273F3"/>
    <w:rsid w:val="00B27479"/>
    <w:rsid w:val="00B33271"/>
    <w:rsid w:val="00B34701"/>
    <w:rsid w:val="00B4331A"/>
    <w:rsid w:val="00B51870"/>
    <w:rsid w:val="00B53167"/>
    <w:rsid w:val="00B60BBC"/>
    <w:rsid w:val="00B61B10"/>
    <w:rsid w:val="00B70000"/>
    <w:rsid w:val="00B70FC4"/>
    <w:rsid w:val="00B74527"/>
    <w:rsid w:val="00B74758"/>
    <w:rsid w:val="00B75E81"/>
    <w:rsid w:val="00B7636B"/>
    <w:rsid w:val="00B76F63"/>
    <w:rsid w:val="00B90D92"/>
    <w:rsid w:val="00B9605F"/>
    <w:rsid w:val="00B97357"/>
    <w:rsid w:val="00BA1756"/>
    <w:rsid w:val="00BB22BF"/>
    <w:rsid w:val="00BB2BC4"/>
    <w:rsid w:val="00BB34E1"/>
    <w:rsid w:val="00BB4D51"/>
    <w:rsid w:val="00BC18EE"/>
    <w:rsid w:val="00BC3629"/>
    <w:rsid w:val="00BD3A29"/>
    <w:rsid w:val="00BE1CF0"/>
    <w:rsid w:val="00BE5000"/>
    <w:rsid w:val="00BF0DFB"/>
    <w:rsid w:val="00C07D26"/>
    <w:rsid w:val="00C1247A"/>
    <w:rsid w:val="00C13E92"/>
    <w:rsid w:val="00C252D6"/>
    <w:rsid w:val="00C3308D"/>
    <w:rsid w:val="00C3497F"/>
    <w:rsid w:val="00C35C49"/>
    <w:rsid w:val="00C411A8"/>
    <w:rsid w:val="00C42C5E"/>
    <w:rsid w:val="00C4656D"/>
    <w:rsid w:val="00C50136"/>
    <w:rsid w:val="00C54088"/>
    <w:rsid w:val="00C62FED"/>
    <w:rsid w:val="00C80930"/>
    <w:rsid w:val="00C81291"/>
    <w:rsid w:val="00C971A7"/>
    <w:rsid w:val="00CB0768"/>
    <w:rsid w:val="00CB4591"/>
    <w:rsid w:val="00CC0B85"/>
    <w:rsid w:val="00CC711B"/>
    <w:rsid w:val="00CF1590"/>
    <w:rsid w:val="00CF41B8"/>
    <w:rsid w:val="00CF46F5"/>
    <w:rsid w:val="00D01A84"/>
    <w:rsid w:val="00D14547"/>
    <w:rsid w:val="00D20009"/>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33567"/>
    <w:rsid w:val="00E42C81"/>
    <w:rsid w:val="00E463C0"/>
    <w:rsid w:val="00E51F79"/>
    <w:rsid w:val="00E53EB1"/>
    <w:rsid w:val="00E63019"/>
    <w:rsid w:val="00E829EC"/>
    <w:rsid w:val="00E9394D"/>
    <w:rsid w:val="00EA2816"/>
    <w:rsid w:val="00EA36C3"/>
    <w:rsid w:val="00EC2FA4"/>
    <w:rsid w:val="00EC449A"/>
    <w:rsid w:val="00EC4A6A"/>
    <w:rsid w:val="00ED2261"/>
    <w:rsid w:val="00ED3BCE"/>
    <w:rsid w:val="00ED481F"/>
    <w:rsid w:val="00EE21E2"/>
    <w:rsid w:val="00EF2CD9"/>
    <w:rsid w:val="00EF32CF"/>
    <w:rsid w:val="00EF54E6"/>
    <w:rsid w:val="00F02A18"/>
    <w:rsid w:val="00F04C33"/>
    <w:rsid w:val="00F06482"/>
    <w:rsid w:val="00F104E6"/>
    <w:rsid w:val="00F10914"/>
    <w:rsid w:val="00F1528F"/>
    <w:rsid w:val="00F17177"/>
    <w:rsid w:val="00F22D0A"/>
    <w:rsid w:val="00F22FF3"/>
    <w:rsid w:val="00F25C59"/>
    <w:rsid w:val="00F34A05"/>
    <w:rsid w:val="00F42F57"/>
    <w:rsid w:val="00F55A02"/>
    <w:rsid w:val="00F613FE"/>
    <w:rsid w:val="00F65DF3"/>
    <w:rsid w:val="00F667FC"/>
    <w:rsid w:val="00F72D80"/>
    <w:rsid w:val="00F84CA6"/>
    <w:rsid w:val="00F85542"/>
    <w:rsid w:val="00F911C8"/>
    <w:rsid w:val="00F92CDE"/>
    <w:rsid w:val="00F956EE"/>
    <w:rsid w:val="00FA01E1"/>
    <w:rsid w:val="00FA0F53"/>
    <w:rsid w:val="00FB7473"/>
    <w:rsid w:val="00FC00A1"/>
    <w:rsid w:val="00FD1E15"/>
    <w:rsid w:val="00FE1C5C"/>
    <w:rsid w:val="00FE7A1C"/>
    <w:rsid w:val="00FF03E1"/>
    <w:rsid w:val="00FF16C3"/>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6D"/>
    <w:pPr>
      <w:spacing w:after="200" w:line="240" w:lineRule="auto"/>
      <w:jc w:val="both"/>
    </w:pPr>
    <w:rPr>
      <w:rFonts w:ascii="Arial" w:eastAsia="Times New Roman" w:hAnsi="Arial" w:cs="Times New Roman"/>
      <w:color w:val="595959"/>
      <w:sz w:val="20"/>
      <w:szCs w:val="20"/>
      <w:lang w:val="fr-BE" w:eastAsia="fr-BE"/>
    </w:rPr>
  </w:style>
  <w:style w:type="paragraph" w:styleId="Heading1">
    <w:name w:val="heading 1"/>
    <w:basedOn w:val="Normal"/>
    <w:next w:val="Normal"/>
    <w:link w:val="Heading1Char"/>
    <w:uiPriority w:val="9"/>
    <w:qFormat/>
    <w:rsid w:val="00C62FED"/>
    <w:pPr>
      <w:jc w:val="center"/>
      <w:outlineLvl w:val="0"/>
    </w:pPr>
    <w:rPr>
      <w:b/>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56EE"/>
    <w:pPr>
      <w:spacing w:after="0"/>
      <w:ind w:right="-567"/>
      <w:jc w:val="left"/>
    </w:pPr>
    <w:rPr>
      <w:sz w:val="16"/>
    </w:rPr>
  </w:style>
  <w:style w:type="character" w:customStyle="1" w:styleId="FooterChar">
    <w:name w:val="Footer Char"/>
    <w:basedOn w:val="DefaultParagraphFont"/>
    <w:link w:val="Footer"/>
    <w:uiPriority w:val="99"/>
    <w:rsid w:val="00F956EE"/>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F956EE"/>
    <w:pPr>
      <w:tabs>
        <w:tab w:val="right" w:pos="8646"/>
      </w:tabs>
      <w:spacing w:before="120"/>
      <w:ind w:right="0"/>
    </w:pPr>
  </w:style>
  <w:style w:type="paragraph" w:styleId="FootnoteText">
    <w:name w:val="footnote text"/>
    <w:basedOn w:val="Normal"/>
    <w:link w:val="FootnoteTextChar"/>
    <w:uiPriority w:val="99"/>
    <w:semiHidden/>
    <w:rsid w:val="00F956EE"/>
    <w:pPr>
      <w:spacing w:after="120"/>
      <w:ind w:left="357" w:hanging="357"/>
    </w:pPr>
  </w:style>
  <w:style w:type="character" w:customStyle="1" w:styleId="FootnoteTextChar">
    <w:name w:val="Footnote Text Char"/>
    <w:basedOn w:val="DefaultParagraphFont"/>
    <w:link w:val="FootnoteText"/>
    <w:uiPriority w:val="99"/>
    <w:semiHidden/>
    <w:rsid w:val="00F956EE"/>
    <w:rPr>
      <w:rFonts w:ascii="Times New Roman" w:eastAsia="Times New Roman" w:hAnsi="Times New Roman" w:cs="Times New Roman"/>
      <w:sz w:val="20"/>
      <w:szCs w:val="20"/>
      <w:lang w:val="fr-BE" w:eastAsia="fr-BE"/>
    </w:rPr>
  </w:style>
  <w:style w:type="paragraph" w:styleId="Header">
    <w:name w:val="header"/>
    <w:basedOn w:val="Normal"/>
    <w:link w:val="HeaderChar"/>
    <w:rsid w:val="00F956EE"/>
    <w:pPr>
      <w:tabs>
        <w:tab w:val="center" w:pos="4150"/>
        <w:tab w:val="right" w:pos="8306"/>
      </w:tabs>
      <w:spacing w:after="0"/>
    </w:pPr>
  </w:style>
  <w:style w:type="character" w:customStyle="1" w:styleId="HeaderChar">
    <w:name w:val="Header Char"/>
    <w:basedOn w:val="DefaultParagraphFont"/>
    <w:link w:val="Header"/>
    <w:rsid w:val="00F956EE"/>
    <w:rPr>
      <w:rFonts w:ascii="Times New Roman" w:eastAsia="Times New Roman" w:hAnsi="Times New Roman" w:cs="Times New Roman"/>
      <w:sz w:val="24"/>
      <w:szCs w:val="20"/>
      <w:lang w:val="fr-BE" w:eastAsia="fr-BE"/>
    </w:rPr>
  </w:style>
  <w:style w:type="paragraph" w:styleId="ListParagraph">
    <w:name w:val="List Paragraph"/>
    <w:basedOn w:val="Normal"/>
    <w:uiPriority w:val="34"/>
    <w:rsid w:val="00F956EE"/>
    <w:pPr>
      <w:spacing w:after="160" w:line="259" w:lineRule="auto"/>
      <w:ind w:left="720"/>
      <w:contextualSpacing/>
      <w:jc w:val="left"/>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F956EE"/>
    <w:rPr>
      <w:vertAlign w:val="superscript"/>
    </w:rPr>
  </w:style>
  <w:style w:type="table" w:styleId="TableGrid">
    <w:name w:val="Table Grid"/>
    <w:basedOn w:val="TableNormal"/>
    <w:uiPriority w:val="39"/>
    <w:rsid w:val="00F956E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191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C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1E"/>
    <w:rPr>
      <w:rFonts w:ascii="Segoe UI" w:eastAsia="Times New Roman" w:hAnsi="Segoe UI" w:cs="Segoe UI"/>
      <w:sz w:val="18"/>
      <w:szCs w:val="18"/>
      <w:lang w:val="fr-BE" w:eastAsia="fr-BE"/>
    </w:rPr>
  </w:style>
  <w:style w:type="character" w:styleId="CommentReference">
    <w:name w:val="annotation reference"/>
    <w:basedOn w:val="DefaultParagraphFont"/>
    <w:uiPriority w:val="99"/>
    <w:semiHidden/>
    <w:unhideWhenUsed/>
    <w:rsid w:val="00B70000"/>
    <w:rPr>
      <w:sz w:val="16"/>
      <w:szCs w:val="16"/>
    </w:rPr>
  </w:style>
  <w:style w:type="paragraph" w:styleId="CommentText">
    <w:name w:val="annotation text"/>
    <w:basedOn w:val="Normal"/>
    <w:link w:val="CommentTextChar"/>
    <w:uiPriority w:val="99"/>
    <w:unhideWhenUsed/>
    <w:rsid w:val="00B70000"/>
  </w:style>
  <w:style w:type="character" w:customStyle="1" w:styleId="CommentTextChar">
    <w:name w:val="Comment Text Char"/>
    <w:basedOn w:val="DefaultParagraphFont"/>
    <w:link w:val="CommentText"/>
    <w:uiPriority w:val="99"/>
    <w:rsid w:val="00B70000"/>
    <w:rPr>
      <w:rFonts w:ascii="Times New Roman" w:eastAsia="Times New Roman" w:hAnsi="Times New Roman" w:cs="Times New Roman"/>
      <w:sz w:val="20"/>
      <w:szCs w:val="20"/>
      <w:lang w:val="fr-BE" w:eastAsia="fr-BE"/>
    </w:rPr>
  </w:style>
  <w:style w:type="paragraph" w:styleId="CommentSubject">
    <w:name w:val="annotation subject"/>
    <w:basedOn w:val="CommentText"/>
    <w:next w:val="CommentText"/>
    <w:link w:val="CommentSubjectChar"/>
    <w:uiPriority w:val="99"/>
    <w:semiHidden/>
    <w:unhideWhenUsed/>
    <w:rsid w:val="00B70000"/>
    <w:rPr>
      <w:b/>
      <w:bCs/>
    </w:rPr>
  </w:style>
  <w:style w:type="character" w:customStyle="1" w:styleId="CommentSubjectChar">
    <w:name w:val="Comment Subject Char"/>
    <w:basedOn w:val="CommentTextChar"/>
    <w:link w:val="CommentSubject"/>
    <w:uiPriority w:val="99"/>
    <w:semiHidden/>
    <w:rsid w:val="00B70000"/>
    <w:rPr>
      <w:rFonts w:ascii="Times New Roman" w:eastAsia="Times New Roman" w:hAnsi="Times New Roman" w:cs="Times New Roman"/>
      <w:b/>
      <w:bCs/>
      <w:sz w:val="20"/>
      <w:szCs w:val="20"/>
      <w:lang w:val="fr-BE" w:eastAsia="fr-BE"/>
    </w:rPr>
  </w:style>
  <w:style w:type="paragraph" w:styleId="Date">
    <w:name w:val="Date"/>
    <w:basedOn w:val="Normal"/>
    <w:next w:val="Normal"/>
    <w:link w:val="DateChar"/>
    <w:uiPriority w:val="1"/>
    <w:rsid w:val="002622DC"/>
    <w:pPr>
      <w:spacing w:after="0"/>
      <w:ind w:left="5102" w:right="-567"/>
      <w:jc w:val="left"/>
    </w:pPr>
    <w:rPr>
      <w:lang w:val="en-GB" w:eastAsia="nl-BE"/>
    </w:rPr>
  </w:style>
  <w:style w:type="character" w:customStyle="1" w:styleId="DateChar">
    <w:name w:val="Date Char"/>
    <w:basedOn w:val="DefaultParagraphFont"/>
    <w:link w:val="Date"/>
    <w:uiPriority w:val="1"/>
    <w:rsid w:val="002622DC"/>
    <w:rPr>
      <w:rFonts w:ascii="Arial" w:eastAsia="Times New Roman" w:hAnsi="Arial" w:cs="Times New Roman"/>
      <w:color w:val="595959"/>
      <w:sz w:val="20"/>
      <w:szCs w:val="20"/>
      <w:lang w:eastAsia="nl-BE"/>
    </w:rPr>
  </w:style>
  <w:style w:type="paragraph" w:customStyle="1" w:styleId="01OLAF">
    <w:name w:val="01 OLAF"/>
    <w:basedOn w:val="Normal"/>
    <w:rsid w:val="002B19E6"/>
    <w:pPr>
      <w:widowControl w:val="0"/>
      <w:autoSpaceDE w:val="0"/>
      <w:autoSpaceDN w:val="0"/>
      <w:adjustRightInd w:val="0"/>
      <w:spacing w:after="0" w:line="264" w:lineRule="auto"/>
      <w:jc w:val="left"/>
      <w:textAlignment w:val="center"/>
    </w:pPr>
    <w:rPr>
      <w:rFonts w:ascii="Verdana" w:eastAsia="Cambria" w:hAnsi="Verdana" w:cs="LucidaSans-Demi"/>
      <w:b/>
      <w:color w:val="000000"/>
      <w:lang w:val="en-GB" w:eastAsia="en-US"/>
    </w:rPr>
  </w:style>
  <w:style w:type="paragraph" w:styleId="Subtitle">
    <w:name w:val="Subtitle"/>
    <w:basedOn w:val="Normal"/>
    <w:next w:val="Normal"/>
    <w:link w:val="SubtitleChar"/>
    <w:uiPriority w:val="11"/>
    <w:rsid w:val="007722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722CA"/>
    <w:rPr>
      <w:rFonts w:eastAsiaTheme="minorEastAsia"/>
      <w:color w:val="5A5A5A" w:themeColor="text1" w:themeTint="A5"/>
      <w:spacing w:val="15"/>
      <w:lang w:val="fr-BE" w:eastAsia="fr-BE"/>
    </w:rPr>
  </w:style>
  <w:style w:type="character" w:customStyle="1" w:styleId="Heading1Char">
    <w:name w:val="Heading 1 Char"/>
    <w:basedOn w:val="DefaultParagraphFont"/>
    <w:link w:val="Heading1"/>
    <w:uiPriority w:val="9"/>
    <w:rsid w:val="00C62FED"/>
    <w:rPr>
      <w:rFonts w:ascii="Arial" w:eastAsia="Times New Roman" w:hAnsi="Arial" w:cs="Times New Roman"/>
      <w:b/>
      <w:color w:val="595959"/>
      <w:szCs w:val="24"/>
    </w:rPr>
  </w:style>
  <w:style w:type="paragraph" w:styleId="Revision">
    <w:name w:val="Revision"/>
    <w:hidden/>
    <w:uiPriority w:val="99"/>
    <w:semiHidden/>
    <w:rsid w:val="00313482"/>
    <w:pPr>
      <w:spacing w:after="0" w:line="240" w:lineRule="auto"/>
    </w:pPr>
    <w:rPr>
      <w:rFonts w:ascii="Times New Roman" w:eastAsia="Times New Roman" w:hAnsi="Times New Roman" w:cs="Times New Roman"/>
      <w:sz w:val="24"/>
      <w:szCs w:val="20"/>
      <w:lang w:val="fr-BE" w:eastAsia="fr-BE"/>
    </w:rPr>
  </w:style>
  <w:style w:type="paragraph" w:customStyle="1" w:styleId="Default">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7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2018R1046&amp;qid=153504602401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8d3806a587c9f82d1a015db6308d88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dbf5e6a19e391ed81711353ffaeb68a5"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and IPA TWINNING)"/>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6</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03 DIGITAL EUROPE</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Props1.xml><?xml version="1.0" encoding="utf-8"?>
<ds:datastoreItem xmlns:ds="http://schemas.openxmlformats.org/officeDocument/2006/customXml" ds:itemID="{B8C43D90-8978-4F45-B1CC-9AB59DC7A8C8}">
  <ds:schemaRefs>
    <ds:schemaRef ds:uri="http://schemas.openxmlformats.org/officeDocument/2006/bibliography"/>
  </ds:schemaRefs>
</ds:datastoreItem>
</file>

<file path=customXml/itemProps2.xml><?xml version="1.0" encoding="utf-8"?>
<ds:datastoreItem xmlns:ds="http://schemas.openxmlformats.org/officeDocument/2006/customXml" ds:itemID="{D6AA6405-8C44-492F-81AA-FFF986A47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3A70-B8A7-400F-9B04-CB2B203D5546}">
  <ds:schemaRefs>
    <ds:schemaRef ds:uri="http://schemas.microsoft.com/sharepoint/v3/contenttype/forms"/>
  </ds:schemaRefs>
</ds:datastoreItem>
</file>

<file path=customXml/itemProps4.xml><?xml version="1.0" encoding="utf-8"?>
<ds:datastoreItem xmlns:ds="http://schemas.openxmlformats.org/officeDocument/2006/customXml" ds:itemID="{7635504D-3C62-4A0C-9316-83FB0B7384AB}">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7116</Characters>
  <Application>Microsoft Office Word</Application>
  <DocSecurity>0</DocSecurity>
  <Lines>222</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TOURBACH Laurent (GROW)</dc:creator>
  <cp:keywords/>
  <dc:description/>
  <cp:lastModifiedBy>SZCZEPANCZYK Ilona (DEFIS)</cp:lastModifiedBy>
  <cp:revision>3</cp:revision>
  <dcterms:created xsi:type="dcterms:W3CDTF">2023-10-02T13:49:00Z</dcterms:created>
  <dcterms:modified xsi:type="dcterms:W3CDTF">2023-10-02T13:50:00Z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_dlc_DocIdItemGuid">
    <vt:lpwstr>da8968f9-d09d-4150-b9d7-7d8983e6923f</vt:lpwstr>
  </property>
  <property fmtid="{D5CDD505-2E9C-101B-9397-08002B2CF9AE}" pid="4" name="MSIP_Label_6bd9ddd1-4d20-43f6-abfa-fc3c07406f94_Enabled">
    <vt:lpwstr>true</vt:lpwstr>
  </property>
  <property fmtid="{D5CDD505-2E9C-101B-9397-08002B2CF9AE}" pid="5" name="MSIP_Label_6bd9ddd1-4d20-43f6-abfa-fc3c07406f94_SetDate">
    <vt:lpwstr>2023-09-14T10:29:57Z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7299c149-bb79-4182-badd-025f191c61fd</vt:lpwstr>
  </property>
  <property fmtid="{D5CDD505-2E9C-101B-9397-08002B2CF9AE}" pid="10" name="MSIP_Label_6bd9ddd1-4d20-43f6-abfa-fc3c07406f94_ContentBits">
    <vt:lpwstr>0</vt:lpwstr>
  </property>
</Properties>
</file>